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EA6" w:rsidRPr="00491844" w:rsidRDefault="001421EA" w:rsidP="007C0EA6">
      <w:pPr>
        <w:spacing w:line="380" w:lineRule="exact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>
        <w:rPr>
          <w:rFonts w:ascii="仿宋_GB2312" w:eastAsia="仿宋_GB2312"/>
          <w:sz w:val="30"/>
          <w:szCs w:val="30"/>
        </w:rPr>
        <w:t>3</w:t>
      </w:r>
    </w:p>
    <w:p w:rsidR="007C0EA6" w:rsidRPr="008C0D15" w:rsidRDefault="00BE6473" w:rsidP="009E2323">
      <w:pPr>
        <w:spacing w:line="560" w:lineRule="exact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8C0D15">
        <w:rPr>
          <w:rFonts w:asciiTheme="majorEastAsia" w:eastAsiaTheme="majorEastAsia" w:hAnsiTheme="majorEastAsia" w:hint="eastAsia"/>
          <w:b/>
          <w:sz w:val="30"/>
          <w:szCs w:val="30"/>
        </w:rPr>
        <w:t>井冈山大学</w:t>
      </w:r>
      <w:r w:rsidR="008C0D15">
        <w:rPr>
          <w:rFonts w:asciiTheme="majorEastAsia" w:eastAsiaTheme="majorEastAsia" w:hAnsiTheme="majorEastAsia" w:hint="eastAsia"/>
          <w:b/>
          <w:sz w:val="30"/>
          <w:szCs w:val="30"/>
        </w:rPr>
        <w:t>“十</w:t>
      </w:r>
      <w:r w:rsidR="008C0D15">
        <w:rPr>
          <w:rFonts w:asciiTheme="majorEastAsia" w:eastAsiaTheme="majorEastAsia" w:hAnsiTheme="majorEastAsia"/>
          <w:b/>
          <w:sz w:val="30"/>
          <w:szCs w:val="30"/>
        </w:rPr>
        <w:t>佳</w:t>
      </w:r>
      <w:r w:rsidR="008C0D15">
        <w:rPr>
          <w:rFonts w:asciiTheme="majorEastAsia" w:eastAsiaTheme="majorEastAsia" w:hAnsiTheme="majorEastAsia" w:hint="eastAsia"/>
          <w:b/>
          <w:sz w:val="30"/>
          <w:szCs w:val="30"/>
        </w:rPr>
        <w:t>”</w:t>
      </w:r>
      <w:r w:rsidR="007C0EA6" w:rsidRPr="008C0D15">
        <w:rPr>
          <w:rFonts w:asciiTheme="majorEastAsia" w:eastAsiaTheme="majorEastAsia" w:hAnsiTheme="majorEastAsia" w:hint="eastAsia"/>
          <w:b/>
          <w:sz w:val="30"/>
          <w:szCs w:val="30"/>
        </w:rPr>
        <w:t>本科毕业设计评审表(非平面类)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483"/>
        <w:gridCol w:w="1518"/>
        <w:gridCol w:w="1143"/>
        <w:gridCol w:w="2074"/>
        <w:gridCol w:w="234"/>
        <w:gridCol w:w="966"/>
        <w:gridCol w:w="878"/>
      </w:tblGrid>
      <w:tr w:rsidR="007C0EA6" w:rsidTr="008C0D15">
        <w:tc>
          <w:tcPr>
            <w:tcW w:w="894" w:type="pct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sz w:val="24"/>
                <w:szCs w:val="24"/>
              </w:rPr>
              <w:t>学院</w:t>
            </w:r>
            <w:r w:rsidR="00AC4F1D">
              <w:rPr>
                <w:rFonts w:ascii="仿宋_GB2312" w:eastAsia="仿宋_GB2312" w:hint="eastAsia"/>
                <w:sz w:val="24"/>
                <w:szCs w:val="24"/>
              </w:rPr>
              <w:t>（部）</w:t>
            </w:r>
          </w:p>
        </w:tc>
        <w:tc>
          <w:tcPr>
            <w:tcW w:w="1604" w:type="pct"/>
            <w:gridSpan w:val="2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50" w:type="pct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1251" w:type="pct"/>
            <w:gridSpan w:val="3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C0EA6" w:rsidTr="008C0D15">
        <w:tc>
          <w:tcPr>
            <w:tcW w:w="894" w:type="pct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sz w:val="24"/>
                <w:szCs w:val="24"/>
              </w:rPr>
              <w:t>学生姓名</w:t>
            </w:r>
          </w:p>
        </w:tc>
        <w:tc>
          <w:tcPr>
            <w:tcW w:w="1604" w:type="pct"/>
            <w:gridSpan w:val="2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50" w:type="pct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sz w:val="24"/>
                <w:szCs w:val="24"/>
              </w:rPr>
              <w:t>学号</w:t>
            </w:r>
          </w:p>
        </w:tc>
        <w:tc>
          <w:tcPr>
            <w:tcW w:w="1251" w:type="pct"/>
            <w:gridSpan w:val="3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C0EA6" w:rsidTr="008C0D15">
        <w:tc>
          <w:tcPr>
            <w:tcW w:w="894" w:type="pct"/>
          </w:tcPr>
          <w:p w:rsidR="007C0EA6" w:rsidRPr="00B77253" w:rsidRDefault="00C9352E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展演主题</w:t>
            </w:r>
          </w:p>
        </w:tc>
        <w:tc>
          <w:tcPr>
            <w:tcW w:w="4106" w:type="pct"/>
            <w:gridSpan w:val="6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C0EA6" w:rsidTr="008C0D15">
        <w:tc>
          <w:tcPr>
            <w:tcW w:w="894" w:type="pct"/>
          </w:tcPr>
          <w:p w:rsidR="007C0EA6" w:rsidRPr="00B77253" w:rsidRDefault="00C9352E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展演类型</w:t>
            </w:r>
          </w:p>
        </w:tc>
        <w:tc>
          <w:tcPr>
            <w:tcW w:w="915" w:type="pct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191" w:type="pct"/>
            <w:gridSpan w:val="5"/>
          </w:tcPr>
          <w:p w:rsidR="007C0EA6" w:rsidRPr="00B77253" w:rsidRDefault="00A23E48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X</w:t>
            </w:r>
            <w:r w:rsidR="00C9352E">
              <w:rPr>
                <w:rFonts w:ascii="仿宋_GB2312" w:eastAsia="仿宋_GB2312" w:hint="eastAsia"/>
                <w:sz w:val="24"/>
                <w:szCs w:val="24"/>
              </w:rPr>
              <w:t>个人展演、</w:t>
            </w:r>
            <w:r>
              <w:rPr>
                <w:rFonts w:ascii="仿宋_GB2312" w:eastAsia="仿宋_GB2312" w:hint="eastAsia"/>
                <w:sz w:val="24"/>
                <w:szCs w:val="24"/>
              </w:rPr>
              <w:t>Y</w:t>
            </w:r>
            <w:r w:rsidR="00C9352E">
              <w:rPr>
                <w:rFonts w:ascii="仿宋_GB2312" w:eastAsia="仿宋_GB2312" w:hint="eastAsia"/>
                <w:sz w:val="24"/>
                <w:szCs w:val="24"/>
              </w:rPr>
              <w:t>艺术作品</w:t>
            </w:r>
          </w:p>
        </w:tc>
      </w:tr>
      <w:tr w:rsidR="007C0EA6" w:rsidTr="008C0D15">
        <w:tc>
          <w:tcPr>
            <w:tcW w:w="5000" w:type="pct"/>
            <w:gridSpan w:val="7"/>
          </w:tcPr>
          <w:p w:rsidR="007C0EA6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1C4BE1">
              <w:rPr>
                <w:rFonts w:ascii="仿宋_GB2312" w:eastAsia="仿宋_GB2312" w:hint="eastAsia"/>
                <w:b/>
                <w:sz w:val="24"/>
                <w:szCs w:val="24"/>
              </w:rPr>
              <w:t>专家评定部分</w:t>
            </w:r>
          </w:p>
        </w:tc>
      </w:tr>
      <w:tr w:rsidR="007C0EA6" w:rsidTr="008C0D15">
        <w:tc>
          <w:tcPr>
            <w:tcW w:w="894" w:type="pct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2995" w:type="pct"/>
            <w:gridSpan w:val="4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582" w:type="pct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b/>
                <w:sz w:val="24"/>
                <w:szCs w:val="24"/>
              </w:rPr>
              <w:t>满分</w:t>
            </w:r>
          </w:p>
        </w:tc>
        <w:tc>
          <w:tcPr>
            <w:tcW w:w="529" w:type="pct"/>
          </w:tcPr>
          <w:p w:rsidR="007C0EA6" w:rsidRPr="00B77253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B77253">
              <w:rPr>
                <w:rFonts w:ascii="仿宋_GB2312" w:eastAsia="仿宋_GB2312" w:hint="eastAsia"/>
                <w:b/>
                <w:sz w:val="24"/>
                <w:szCs w:val="24"/>
              </w:rPr>
              <w:t>得分</w:t>
            </w:r>
          </w:p>
        </w:tc>
      </w:tr>
      <w:tr w:rsidR="007C0EA6" w:rsidTr="008C0D15">
        <w:tc>
          <w:tcPr>
            <w:tcW w:w="894" w:type="pct"/>
            <w:vAlign w:val="center"/>
          </w:tcPr>
          <w:p w:rsidR="007C0EA6" w:rsidRPr="000C200F" w:rsidRDefault="009274F7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主题与内容</w:t>
            </w:r>
          </w:p>
        </w:tc>
        <w:tc>
          <w:tcPr>
            <w:tcW w:w="2995" w:type="pct"/>
            <w:gridSpan w:val="4"/>
            <w:vAlign w:val="center"/>
          </w:tcPr>
          <w:p w:rsidR="007C0EA6" w:rsidRPr="009D2621" w:rsidRDefault="009274F7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主题新颖，有相当的理论意义或应用价值，充满正能量。内容真实，丰富，真挚，有感染力，有内涵，能较好</w:t>
            </w:r>
            <w:r w:rsidR="0060696A">
              <w:rPr>
                <w:rFonts w:ascii="仿宋_GB2312" w:eastAsia="仿宋_GB2312" w:hint="eastAsia"/>
                <w:sz w:val="24"/>
                <w:szCs w:val="24"/>
              </w:rPr>
              <w:t>地</w:t>
            </w:r>
            <w:r>
              <w:rPr>
                <w:rFonts w:ascii="仿宋_GB2312" w:eastAsia="仿宋_GB2312" w:hint="eastAsia"/>
                <w:sz w:val="24"/>
                <w:szCs w:val="24"/>
              </w:rPr>
              <w:t>展现个人风采</w:t>
            </w:r>
            <w:r w:rsidR="008C0D15"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 w:rsidR="008C0D15">
              <w:rPr>
                <w:rFonts w:ascii="仿宋_GB2312" w:eastAsia="仿宋_GB2312"/>
                <w:sz w:val="24"/>
                <w:szCs w:val="24"/>
              </w:rPr>
              <w:t>符合专业培养要求。</w:t>
            </w:r>
          </w:p>
        </w:tc>
        <w:tc>
          <w:tcPr>
            <w:tcW w:w="582" w:type="pct"/>
            <w:vAlign w:val="center"/>
          </w:tcPr>
          <w:p w:rsidR="007C0EA6" w:rsidRPr="009F32DA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F32DA"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529" w:type="pct"/>
          </w:tcPr>
          <w:p w:rsidR="007C0EA6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7C0EA6" w:rsidTr="008C0D15">
        <w:tc>
          <w:tcPr>
            <w:tcW w:w="894" w:type="pct"/>
            <w:vAlign w:val="center"/>
          </w:tcPr>
          <w:p w:rsidR="007C0EA6" w:rsidRPr="00551DA4" w:rsidRDefault="009274F7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前期准备</w:t>
            </w:r>
          </w:p>
        </w:tc>
        <w:tc>
          <w:tcPr>
            <w:tcW w:w="2995" w:type="pct"/>
            <w:gridSpan w:val="4"/>
            <w:vAlign w:val="center"/>
          </w:tcPr>
          <w:p w:rsidR="007C0EA6" w:rsidRPr="00551DA4" w:rsidRDefault="009274F7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有展演方案、剧本、排演安排及指导老师交流材料。</w:t>
            </w:r>
          </w:p>
        </w:tc>
        <w:tc>
          <w:tcPr>
            <w:tcW w:w="582" w:type="pct"/>
            <w:vAlign w:val="center"/>
          </w:tcPr>
          <w:p w:rsidR="007C0EA6" w:rsidRPr="00551DA4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DA4"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529" w:type="pct"/>
          </w:tcPr>
          <w:p w:rsidR="007C0EA6" w:rsidRPr="00551DA4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C0EA6" w:rsidTr="008C0D15">
        <w:tc>
          <w:tcPr>
            <w:tcW w:w="894" w:type="pct"/>
            <w:vAlign w:val="center"/>
          </w:tcPr>
          <w:p w:rsidR="007C0EA6" w:rsidRPr="00952A02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F32DA">
              <w:rPr>
                <w:rFonts w:ascii="仿宋_GB2312" w:eastAsia="仿宋_GB2312" w:hint="eastAsia"/>
                <w:sz w:val="24"/>
                <w:szCs w:val="24"/>
              </w:rPr>
              <w:t>外文应用能力</w:t>
            </w:r>
          </w:p>
        </w:tc>
        <w:tc>
          <w:tcPr>
            <w:tcW w:w="2995" w:type="pct"/>
            <w:gridSpan w:val="4"/>
            <w:vAlign w:val="center"/>
          </w:tcPr>
          <w:p w:rsidR="007C0EA6" w:rsidRPr="00952A02" w:rsidRDefault="007C0EA6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外文翻译准确、通顺、文笔流畅，译文质量符合要求</w:t>
            </w:r>
          </w:p>
        </w:tc>
        <w:tc>
          <w:tcPr>
            <w:tcW w:w="582" w:type="pct"/>
            <w:vAlign w:val="center"/>
          </w:tcPr>
          <w:p w:rsidR="007C0EA6" w:rsidRPr="00952A02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529" w:type="pct"/>
          </w:tcPr>
          <w:p w:rsidR="007C0EA6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7C0EA6" w:rsidTr="008C0D15">
        <w:tc>
          <w:tcPr>
            <w:tcW w:w="894" w:type="pct"/>
            <w:vAlign w:val="center"/>
          </w:tcPr>
          <w:p w:rsidR="007C0EA6" w:rsidRPr="00952A02" w:rsidRDefault="009274F7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展演艺术效果</w:t>
            </w:r>
          </w:p>
        </w:tc>
        <w:tc>
          <w:tcPr>
            <w:tcW w:w="2995" w:type="pct"/>
            <w:gridSpan w:val="4"/>
            <w:vAlign w:val="center"/>
          </w:tcPr>
          <w:p w:rsidR="007C0EA6" w:rsidRPr="00952A02" w:rsidRDefault="009274F7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舞台、展地设计简洁有特色，作品处理得当、展演完整，富有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  <w:szCs w:val="24"/>
              </w:rPr>
              <w:t>激情及艺术性。</w:t>
            </w:r>
          </w:p>
        </w:tc>
        <w:tc>
          <w:tcPr>
            <w:tcW w:w="582" w:type="pct"/>
            <w:vAlign w:val="center"/>
          </w:tcPr>
          <w:p w:rsidR="007C0EA6" w:rsidRPr="00952A02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25</w:t>
            </w:r>
          </w:p>
        </w:tc>
        <w:tc>
          <w:tcPr>
            <w:tcW w:w="529" w:type="pct"/>
          </w:tcPr>
          <w:p w:rsidR="007C0EA6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7C0EA6" w:rsidTr="008C0D15">
        <w:tc>
          <w:tcPr>
            <w:tcW w:w="894" w:type="pct"/>
            <w:vAlign w:val="center"/>
          </w:tcPr>
          <w:p w:rsidR="007C0EA6" w:rsidRPr="00952A02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基础理论与专业知识</w:t>
            </w:r>
          </w:p>
        </w:tc>
        <w:tc>
          <w:tcPr>
            <w:tcW w:w="2995" w:type="pct"/>
            <w:gridSpan w:val="4"/>
            <w:vAlign w:val="center"/>
          </w:tcPr>
          <w:p w:rsidR="007C0EA6" w:rsidRPr="00952A02" w:rsidRDefault="007C0EA6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很好地</w:t>
            </w:r>
            <w:r w:rsidR="009274F7">
              <w:rPr>
                <w:rFonts w:ascii="仿宋_GB2312" w:eastAsia="仿宋_GB2312" w:hint="eastAsia"/>
                <w:sz w:val="24"/>
                <w:szCs w:val="24"/>
              </w:rPr>
              <w:t>运用</w:t>
            </w:r>
            <w:r w:rsidRPr="00952A02">
              <w:rPr>
                <w:rFonts w:ascii="仿宋_GB2312" w:eastAsia="仿宋_GB2312" w:hint="eastAsia"/>
                <w:sz w:val="24"/>
                <w:szCs w:val="24"/>
              </w:rPr>
              <w:t>了有关基础</w:t>
            </w:r>
            <w:r w:rsidR="009274F7">
              <w:rPr>
                <w:rFonts w:ascii="仿宋_GB2312" w:eastAsia="仿宋_GB2312" w:hint="eastAsia"/>
                <w:sz w:val="24"/>
                <w:szCs w:val="24"/>
              </w:rPr>
              <w:t>理论</w:t>
            </w:r>
            <w:r w:rsidRPr="00952A02">
              <w:rPr>
                <w:rFonts w:ascii="仿宋_GB2312" w:eastAsia="仿宋_GB2312" w:hint="eastAsia"/>
                <w:sz w:val="24"/>
                <w:szCs w:val="24"/>
              </w:rPr>
              <w:t>与专业知识，</w:t>
            </w:r>
            <w:r w:rsidR="009274F7">
              <w:rPr>
                <w:rFonts w:ascii="仿宋_GB2312" w:eastAsia="仿宋_GB2312" w:hint="eastAsia"/>
                <w:sz w:val="24"/>
                <w:szCs w:val="24"/>
              </w:rPr>
              <w:t>充分体现了学科性质和专业特点。</w:t>
            </w:r>
          </w:p>
        </w:tc>
        <w:tc>
          <w:tcPr>
            <w:tcW w:w="582" w:type="pct"/>
            <w:vAlign w:val="center"/>
          </w:tcPr>
          <w:p w:rsidR="007C0EA6" w:rsidRPr="00952A02" w:rsidRDefault="009274F7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529" w:type="pct"/>
          </w:tcPr>
          <w:p w:rsidR="007C0EA6" w:rsidRPr="00952A02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C0EA6" w:rsidTr="008C0D15">
        <w:tc>
          <w:tcPr>
            <w:tcW w:w="894" w:type="pct"/>
            <w:vAlign w:val="center"/>
          </w:tcPr>
          <w:p w:rsidR="007C0EA6" w:rsidRPr="00952A02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52A02">
              <w:rPr>
                <w:rFonts w:ascii="仿宋_GB2312" w:eastAsia="仿宋_GB2312" w:hint="eastAsia"/>
                <w:sz w:val="24"/>
                <w:szCs w:val="24"/>
              </w:rPr>
              <w:t>创新</w:t>
            </w:r>
          </w:p>
        </w:tc>
        <w:tc>
          <w:tcPr>
            <w:tcW w:w="2995" w:type="pct"/>
            <w:gridSpan w:val="4"/>
            <w:vAlign w:val="center"/>
          </w:tcPr>
          <w:p w:rsidR="007C0EA6" w:rsidRPr="00952A02" w:rsidRDefault="009274F7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对作品的理解及艺术的表现力强、创意与风格新颖，有特色，具有吸引力。</w:t>
            </w:r>
          </w:p>
        </w:tc>
        <w:tc>
          <w:tcPr>
            <w:tcW w:w="582" w:type="pct"/>
            <w:vAlign w:val="center"/>
          </w:tcPr>
          <w:p w:rsidR="007C0EA6" w:rsidRPr="00952A02" w:rsidRDefault="009274F7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529" w:type="pct"/>
          </w:tcPr>
          <w:p w:rsidR="007C0EA6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7C0EA6" w:rsidTr="008C0D15">
        <w:tc>
          <w:tcPr>
            <w:tcW w:w="894" w:type="pct"/>
            <w:vAlign w:val="center"/>
          </w:tcPr>
          <w:p w:rsidR="007C0EA6" w:rsidRPr="004F5531" w:rsidRDefault="009274F7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宣传及简介水平</w:t>
            </w:r>
          </w:p>
        </w:tc>
        <w:tc>
          <w:tcPr>
            <w:tcW w:w="2995" w:type="pct"/>
            <w:gridSpan w:val="4"/>
            <w:vAlign w:val="center"/>
          </w:tcPr>
          <w:p w:rsidR="007C0EA6" w:rsidRPr="004F5531" w:rsidRDefault="009274F7" w:rsidP="008C0D15">
            <w:pPr>
              <w:spacing w:beforeLines="20" w:before="62" w:afterLines="20" w:after="62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有海报和邀请材料，简介设计有吸引力、说明到位。</w:t>
            </w:r>
          </w:p>
        </w:tc>
        <w:tc>
          <w:tcPr>
            <w:tcW w:w="582" w:type="pct"/>
            <w:vAlign w:val="center"/>
          </w:tcPr>
          <w:p w:rsidR="007C0EA6" w:rsidRPr="000222C4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222C4"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  <w:tc>
          <w:tcPr>
            <w:tcW w:w="529" w:type="pct"/>
          </w:tcPr>
          <w:p w:rsidR="007C0EA6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7C0EA6" w:rsidTr="008C0D15">
        <w:tc>
          <w:tcPr>
            <w:tcW w:w="894" w:type="pct"/>
          </w:tcPr>
          <w:p w:rsidR="007C0EA6" w:rsidRPr="000222C4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222C4">
              <w:rPr>
                <w:rFonts w:ascii="仿宋_GB2312" w:eastAsia="仿宋_GB2312" w:hint="eastAsia"/>
                <w:sz w:val="24"/>
                <w:szCs w:val="24"/>
              </w:rPr>
              <w:t>总分</w:t>
            </w:r>
          </w:p>
        </w:tc>
        <w:tc>
          <w:tcPr>
            <w:tcW w:w="4106" w:type="pct"/>
            <w:gridSpan w:val="6"/>
          </w:tcPr>
          <w:p w:rsidR="007C0EA6" w:rsidRPr="000222C4" w:rsidRDefault="007C0EA6" w:rsidP="008C0D15">
            <w:pPr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C0EA6" w:rsidTr="008C0D15">
        <w:tc>
          <w:tcPr>
            <w:tcW w:w="5000" w:type="pct"/>
            <w:gridSpan w:val="7"/>
          </w:tcPr>
          <w:p w:rsidR="007C0EA6" w:rsidRPr="000222C4" w:rsidRDefault="007C0EA6" w:rsidP="008C0D15">
            <w:pPr>
              <w:spacing w:beforeLines="20" w:before="62" w:afterLines="20" w:after="62"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0222C4">
              <w:rPr>
                <w:rFonts w:ascii="仿宋_GB2312" w:eastAsia="仿宋_GB2312" w:hint="eastAsia"/>
                <w:sz w:val="24"/>
                <w:szCs w:val="24"/>
              </w:rPr>
              <w:t>评语和意见：</w:t>
            </w:r>
          </w:p>
          <w:p w:rsidR="007C0EA6" w:rsidRPr="000222C4" w:rsidRDefault="007C0EA6" w:rsidP="008C0D15">
            <w:pPr>
              <w:spacing w:beforeLines="20" w:before="62" w:afterLines="20" w:after="62"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C0EA6" w:rsidRPr="000222C4" w:rsidRDefault="007C0EA6" w:rsidP="008C0D15">
            <w:pPr>
              <w:spacing w:beforeLines="20" w:before="62" w:afterLines="20" w:after="62"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C0EA6" w:rsidRDefault="007C0EA6" w:rsidP="008C0D15">
            <w:pPr>
              <w:spacing w:beforeLines="20" w:before="62" w:afterLines="20" w:after="62"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8C0D15" w:rsidRDefault="008C0D15" w:rsidP="008C0D15">
            <w:pPr>
              <w:spacing w:beforeLines="20" w:before="62" w:afterLines="20" w:after="62"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8C0D15" w:rsidRPr="0060696A" w:rsidRDefault="008C0D15" w:rsidP="008C0D15">
            <w:pPr>
              <w:spacing w:beforeLines="20" w:before="62" w:afterLines="20" w:after="62"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C0EA6" w:rsidRDefault="007C0EA6" w:rsidP="008C0D15">
            <w:pPr>
              <w:spacing w:beforeLines="20" w:before="62" w:afterLines="20" w:after="62"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C0EA6" w:rsidRPr="000222C4" w:rsidRDefault="007C0EA6" w:rsidP="008C0D15">
            <w:pPr>
              <w:spacing w:beforeLines="20" w:before="62" w:afterLines="20" w:after="62"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C0EA6" w:rsidRPr="000222C4" w:rsidRDefault="007C0EA6" w:rsidP="008C0D15">
            <w:pPr>
              <w:spacing w:beforeLines="20" w:before="62" w:afterLines="20" w:after="62" w:line="300" w:lineRule="exact"/>
              <w:rPr>
                <w:rFonts w:ascii="仿宋_GB2312" w:eastAsia="仿宋_GB2312"/>
                <w:sz w:val="24"/>
                <w:szCs w:val="24"/>
              </w:rPr>
            </w:pPr>
            <w:r w:rsidRPr="000222C4">
              <w:rPr>
                <w:rFonts w:ascii="仿宋_GB2312" w:eastAsia="仿宋_GB2312" w:hint="eastAsia"/>
                <w:sz w:val="24"/>
                <w:szCs w:val="24"/>
              </w:rPr>
              <w:t>专家签名：</w:t>
            </w:r>
            <w:r w:rsidRPr="0060696A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   </w:t>
            </w:r>
            <w:r w:rsidRPr="000222C4">
              <w:rPr>
                <w:rFonts w:ascii="仿宋_GB2312" w:eastAsia="仿宋_GB2312" w:hint="eastAsia"/>
                <w:sz w:val="24"/>
                <w:szCs w:val="24"/>
              </w:rPr>
              <w:t xml:space="preserve">                </w:t>
            </w:r>
            <w:r w:rsidR="0060696A">
              <w:rPr>
                <w:rFonts w:ascii="仿宋_GB2312" w:eastAsia="仿宋_GB2312" w:hint="eastAsia"/>
                <w:sz w:val="24"/>
                <w:szCs w:val="24"/>
              </w:rPr>
              <w:t xml:space="preserve">          </w:t>
            </w:r>
            <w:r w:rsidRPr="000222C4">
              <w:rPr>
                <w:rFonts w:ascii="仿宋_GB2312" w:eastAsia="仿宋_GB2312" w:hint="eastAsia"/>
                <w:sz w:val="24"/>
                <w:szCs w:val="24"/>
              </w:rPr>
              <w:t xml:space="preserve"> 年  月  日</w:t>
            </w:r>
          </w:p>
        </w:tc>
      </w:tr>
    </w:tbl>
    <w:p w:rsidR="00B77253" w:rsidRPr="007C0EA6" w:rsidRDefault="00B77253" w:rsidP="008C0D15">
      <w:pPr>
        <w:spacing w:line="560" w:lineRule="exact"/>
        <w:rPr>
          <w:rFonts w:ascii="仿宋_GB2312" w:eastAsia="仿宋_GB2312"/>
          <w:b/>
          <w:sz w:val="32"/>
          <w:szCs w:val="32"/>
        </w:rPr>
      </w:pPr>
    </w:p>
    <w:sectPr w:rsidR="00B77253" w:rsidRPr="007C0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AE8" w:rsidRDefault="00F85AE8" w:rsidP="00E5111F">
      <w:r>
        <w:separator/>
      </w:r>
    </w:p>
  </w:endnote>
  <w:endnote w:type="continuationSeparator" w:id="0">
    <w:p w:rsidR="00F85AE8" w:rsidRDefault="00F85AE8" w:rsidP="00E5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AE8" w:rsidRDefault="00F85AE8" w:rsidP="00E5111F">
      <w:r>
        <w:separator/>
      </w:r>
    </w:p>
  </w:footnote>
  <w:footnote w:type="continuationSeparator" w:id="0">
    <w:p w:rsidR="00F85AE8" w:rsidRDefault="00F85AE8" w:rsidP="00E51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1D4C4D"/>
    <w:multiLevelType w:val="hybridMultilevel"/>
    <w:tmpl w:val="7CC4E334"/>
    <w:lvl w:ilvl="0" w:tplc="8A345A8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markup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756"/>
    <w:rsid w:val="00014CEC"/>
    <w:rsid w:val="000222C4"/>
    <w:rsid w:val="00060032"/>
    <w:rsid w:val="00060346"/>
    <w:rsid w:val="00084CAF"/>
    <w:rsid w:val="000A4A8B"/>
    <w:rsid w:val="000C200F"/>
    <w:rsid w:val="000C2067"/>
    <w:rsid w:val="000D27C0"/>
    <w:rsid w:val="000D4B40"/>
    <w:rsid w:val="000F7471"/>
    <w:rsid w:val="001174A2"/>
    <w:rsid w:val="001421EA"/>
    <w:rsid w:val="001471DF"/>
    <w:rsid w:val="00187948"/>
    <w:rsid w:val="001C4BE1"/>
    <w:rsid w:val="001D73F2"/>
    <w:rsid w:val="001E5C45"/>
    <w:rsid w:val="001F6EF3"/>
    <w:rsid w:val="001F79C0"/>
    <w:rsid w:val="00207686"/>
    <w:rsid w:val="0021648F"/>
    <w:rsid w:val="00221A4B"/>
    <w:rsid w:val="00244C77"/>
    <w:rsid w:val="00252DEF"/>
    <w:rsid w:val="00256CA4"/>
    <w:rsid w:val="00262DF3"/>
    <w:rsid w:val="0027743E"/>
    <w:rsid w:val="00280AF7"/>
    <w:rsid w:val="00296921"/>
    <w:rsid w:val="00297383"/>
    <w:rsid w:val="002B75B9"/>
    <w:rsid w:val="002C02C0"/>
    <w:rsid w:val="002E6485"/>
    <w:rsid w:val="002F1436"/>
    <w:rsid w:val="00306457"/>
    <w:rsid w:val="00310C1B"/>
    <w:rsid w:val="00330C3A"/>
    <w:rsid w:val="003522B0"/>
    <w:rsid w:val="00370C12"/>
    <w:rsid w:val="0037367C"/>
    <w:rsid w:val="003802E8"/>
    <w:rsid w:val="00382FB9"/>
    <w:rsid w:val="003C15FF"/>
    <w:rsid w:val="004170CE"/>
    <w:rsid w:val="0042061F"/>
    <w:rsid w:val="00444A3C"/>
    <w:rsid w:val="00491844"/>
    <w:rsid w:val="004C2FC7"/>
    <w:rsid w:val="004E1020"/>
    <w:rsid w:val="004F2178"/>
    <w:rsid w:val="004F5531"/>
    <w:rsid w:val="00504EA5"/>
    <w:rsid w:val="00551DA4"/>
    <w:rsid w:val="005546D4"/>
    <w:rsid w:val="00572459"/>
    <w:rsid w:val="00577594"/>
    <w:rsid w:val="00580B37"/>
    <w:rsid w:val="0058513D"/>
    <w:rsid w:val="005937D1"/>
    <w:rsid w:val="005A21E6"/>
    <w:rsid w:val="005B768E"/>
    <w:rsid w:val="005C43D3"/>
    <w:rsid w:val="005D33C8"/>
    <w:rsid w:val="005E384F"/>
    <w:rsid w:val="005E50E7"/>
    <w:rsid w:val="00605186"/>
    <w:rsid w:val="0060696A"/>
    <w:rsid w:val="00665B4D"/>
    <w:rsid w:val="0068527C"/>
    <w:rsid w:val="006A5AE3"/>
    <w:rsid w:val="006B724B"/>
    <w:rsid w:val="006F7EC6"/>
    <w:rsid w:val="00700103"/>
    <w:rsid w:val="00751AE8"/>
    <w:rsid w:val="00756479"/>
    <w:rsid w:val="00756C22"/>
    <w:rsid w:val="00757F58"/>
    <w:rsid w:val="00763654"/>
    <w:rsid w:val="00775584"/>
    <w:rsid w:val="00796BE1"/>
    <w:rsid w:val="007C0EA6"/>
    <w:rsid w:val="007D6F95"/>
    <w:rsid w:val="007F2E8D"/>
    <w:rsid w:val="00804263"/>
    <w:rsid w:val="0082680E"/>
    <w:rsid w:val="00830E74"/>
    <w:rsid w:val="00845A17"/>
    <w:rsid w:val="0086765C"/>
    <w:rsid w:val="00874B25"/>
    <w:rsid w:val="008829C4"/>
    <w:rsid w:val="008C0D15"/>
    <w:rsid w:val="009013DD"/>
    <w:rsid w:val="009274F7"/>
    <w:rsid w:val="00936413"/>
    <w:rsid w:val="00952A02"/>
    <w:rsid w:val="0098372E"/>
    <w:rsid w:val="009D2621"/>
    <w:rsid w:val="009D58D0"/>
    <w:rsid w:val="009D5DAE"/>
    <w:rsid w:val="009E2323"/>
    <w:rsid w:val="009F0756"/>
    <w:rsid w:val="009F32DA"/>
    <w:rsid w:val="00A16876"/>
    <w:rsid w:val="00A23E48"/>
    <w:rsid w:val="00A51795"/>
    <w:rsid w:val="00A60853"/>
    <w:rsid w:val="00AC4F1D"/>
    <w:rsid w:val="00AE0E45"/>
    <w:rsid w:val="00AF79E2"/>
    <w:rsid w:val="00B02E9E"/>
    <w:rsid w:val="00B278B0"/>
    <w:rsid w:val="00B55182"/>
    <w:rsid w:val="00B725C9"/>
    <w:rsid w:val="00B760B8"/>
    <w:rsid w:val="00B77253"/>
    <w:rsid w:val="00BC028B"/>
    <w:rsid w:val="00BE6473"/>
    <w:rsid w:val="00C06FED"/>
    <w:rsid w:val="00C9352E"/>
    <w:rsid w:val="00CB02C0"/>
    <w:rsid w:val="00CC6C35"/>
    <w:rsid w:val="00CE76FC"/>
    <w:rsid w:val="00D60676"/>
    <w:rsid w:val="00D91B66"/>
    <w:rsid w:val="00DA5DE2"/>
    <w:rsid w:val="00DB32B5"/>
    <w:rsid w:val="00DC4F2C"/>
    <w:rsid w:val="00E1387E"/>
    <w:rsid w:val="00E158D5"/>
    <w:rsid w:val="00E162A8"/>
    <w:rsid w:val="00E5111F"/>
    <w:rsid w:val="00E740F1"/>
    <w:rsid w:val="00E867BC"/>
    <w:rsid w:val="00E91B73"/>
    <w:rsid w:val="00E93FB2"/>
    <w:rsid w:val="00EC2E26"/>
    <w:rsid w:val="00ED46CA"/>
    <w:rsid w:val="00EE6906"/>
    <w:rsid w:val="00EE7092"/>
    <w:rsid w:val="00F00117"/>
    <w:rsid w:val="00F20453"/>
    <w:rsid w:val="00F42C37"/>
    <w:rsid w:val="00F567A2"/>
    <w:rsid w:val="00F572EC"/>
    <w:rsid w:val="00F579BD"/>
    <w:rsid w:val="00F67B39"/>
    <w:rsid w:val="00F85AE8"/>
    <w:rsid w:val="00F86448"/>
    <w:rsid w:val="00F87F41"/>
    <w:rsid w:val="00F940F5"/>
    <w:rsid w:val="00FB653A"/>
    <w:rsid w:val="00FC0C5E"/>
    <w:rsid w:val="00FC7178"/>
    <w:rsid w:val="00FD13AC"/>
    <w:rsid w:val="00FD3A09"/>
    <w:rsid w:val="00FE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55C3F"/>
  <w15:docId w15:val="{B6BB6EB7-C79E-4D7C-BDFC-A8A4D512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EA5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060346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060346"/>
  </w:style>
  <w:style w:type="table" w:styleId="a6">
    <w:name w:val="Table Grid"/>
    <w:basedOn w:val="a1"/>
    <w:uiPriority w:val="59"/>
    <w:rsid w:val="00060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51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E5111F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E51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E511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C09A8-E435-4B4C-A5A3-64D1C899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>微软中国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万先英</dc:creator>
  <cp:keywords/>
  <dc:description/>
  <cp:lastModifiedBy>付径维</cp:lastModifiedBy>
  <cp:revision>4</cp:revision>
  <dcterms:created xsi:type="dcterms:W3CDTF">2022-05-23T03:25:00Z</dcterms:created>
  <dcterms:modified xsi:type="dcterms:W3CDTF">2022-05-23T03:39:00Z</dcterms:modified>
</cp:coreProperties>
</file>