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196" w:rsidRPr="00D01196" w:rsidRDefault="00D01196" w:rsidP="00D01196">
      <w:pPr>
        <w:jc w:val="center"/>
        <w:rPr>
          <w:rFonts w:ascii="仿宋_GB2312" w:eastAsia="仿宋_GB2312"/>
          <w:b/>
          <w:sz w:val="44"/>
          <w:szCs w:val="44"/>
        </w:rPr>
      </w:pPr>
      <w:r w:rsidRPr="00D01196">
        <w:rPr>
          <w:rFonts w:ascii="仿宋_GB2312" w:eastAsia="仿宋_GB2312" w:hint="eastAsia"/>
          <w:b/>
          <w:sz w:val="44"/>
          <w:szCs w:val="44"/>
        </w:rPr>
        <w:t>学生学习流程</w:t>
      </w:r>
    </w:p>
    <w:p w:rsidR="00FE74EA" w:rsidRPr="00D01196" w:rsidRDefault="00FE74EA" w:rsidP="00FE74EA">
      <w:pPr>
        <w:rPr>
          <w:rFonts w:ascii="仿宋_GB2312" w:eastAsia="仿宋_GB2312"/>
          <w:b/>
          <w:sz w:val="32"/>
          <w:szCs w:val="32"/>
        </w:rPr>
      </w:pPr>
      <w:r w:rsidRPr="00D01196">
        <w:rPr>
          <w:rFonts w:ascii="仿宋_GB2312" w:eastAsia="仿宋_GB2312" w:hint="eastAsia"/>
          <w:b/>
          <w:sz w:val="32"/>
          <w:szCs w:val="32"/>
        </w:rPr>
        <w:t>第一步</w:t>
      </w:r>
    </w:p>
    <w:p w:rsidR="00FE74EA" w:rsidRDefault="00FE74EA" w:rsidP="00FE74EA">
      <w:pPr>
        <w:rPr>
          <w:rFonts w:ascii="仿宋_GB2312" w:eastAsia="仿宋_GB2312" w:hint="eastAsia"/>
          <w:sz w:val="28"/>
          <w:szCs w:val="28"/>
        </w:rPr>
      </w:pPr>
      <w:proofErr w:type="gramStart"/>
      <w:r w:rsidRPr="00D01196">
        <w:rPr>
          <w:rFonts w:ascii="仿宋_GB2312" w:eastAsia="仿宋_GB2312" w:hint="eastAsia"/>
          <w:sz w:val="28"/>
          <w:szCs w:val="28"/>
        </w:rPr>
        <w:t>使用微信</w:t>
      </w:r>
      <w:r w:rsidR="00FB1B4B">
        <w:rPr>
          <w:rFonts w:ascii="仿宋_GB2312" w:eastAsia="仿宋_GB2312" w:hint="eastAsia"/>
          <w:sz w:val="28"/>
          <w:szCs w:val="28"/>
        </w:rPr>
        <w:t>扫描</w:t>
      </w:r>
      <w:proofErr w:type="gramEnd"/>
      <w:r w:rsidR="00FB1B4B">
        <w:rPr>
          <w:rFonts w:ascii="仿宋_GB2312" w:eastAsia="仿宋_GB2312" w:hint="eastAsia"/>
          <w:sz w:val="28"/>
          <w:szCs w:val="28"/>
        </w:rPr>
        <w:t>下方二维码，或</w:t>
      </w:r>
      <w:r w:rsidRPr="00D01196">
        <w:rPr>
          <w:rFonts w:ascii="仿宋_GB2312" w:eastAsia="仿宋_GB2312" w:hint="eastAsia"/>
          <w:sz w:val="28"/>
          <w:szCs w:val="28"/>
        </w:rPr>
        <w:t>搜索“青少年法治教育在线”公众号</w:t>
      </w:r>
      <w:r w:rsidR="005A4697">
        <w:rPr>
          <w:rFonts w:ascii="仿宋_GB2312" w:eastAsia="仿宋_GB2312" w:hint="eastAsia"/>
          <w:sz w:val="28"/>
          <w:szCs w:val="28"/>
        </w:rPr>
        <w:t>。</w:t>
      </w:r>
    </w:p>
    <w:p w:rsidR="00FB1B4B" w:rsidRPr="00FB1B4B" w:rsidRDefault="00FB1B4B" w:rsidP="00FE74EA">
      <w:pPr>
        <w:rPr>
          <w:rFonts w:ascii="仿宋_GB2312" w:eastAsia="仿宋_GB2312"/>
          <w:sz w:val="28"/>
          <w:szCs w:val="28"/>
        </w:rPr>
      </w:pPr>
      <w:r>
        <w:rPr>
          <w:noProof/>
        </w:rPr>
        <w:drawing>
          <wp:inline distT="0" distB="0" distL="0" distR="0" wp14:anchorId="413CA816" wp14:editId="4F093746">
            <wp:extent cx="2714286" cy="2352381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14286" cy="2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4EA" w:rsidRPr="00D01196" w:rsidRDefault="00FE74EA" w:rsidP="00FE74EA">
      <w:pPr>
        <w:rPr>
          <w:rFonts w:ascii="仿宋_GB2312" w:eastAsia="仿宋_GB2312"/>
          <w:b/>
          <w:sz w:val="32"/>
          <w:szCs w:val="32"/>
        </w:rPr>
      </w:pPr>
      <w:r w:rsidRPr="00D01196">
        <w:rPr>
          <w:rFonts w:ascii="仿宋_GB2312" w:eastAsia="仿宋_GB2312" w:hint="eastAsia"/>
          <w:b/>
          <w:sz w:val="32"/>
          <w:szCs w:val="32"/>
        </w:rPr>
        <w:t>第二步</w:t>
      </w:r>
    </w:p>
    <w:p w:rsidR="00FE74EA" w:rsidRPr="00D01196" w:rsidRDefault="00FE74EA" w:rsidP="00FE74EA">
      <w:pPr>
        <w:rPr>
          <w:rFonts w:ascii="仿宋_GB2312" w:eastAsia="仿宋_GB2312"/>
          <w:sz w:val="28"/>
          <w:szCs w:val="28"/>
        </w:rPr>
      </w:pPr>
      <w:r w:rsidRPr="00D01196">
        <w:rPr>
          <w:rFonts w:ascii="仿宋_GB2312" w:eastAsia="仿宋_GB2312" w:hint="eastAsia"/>
          <w:sz w:val="28"/>
          <w:szCs w:val="28"/>
        </w:rPr>
        <w:t>关注“青少</w:t>
      </w:r>
      <w:bookmarkStart w:id="0" w:name="_GoBack"/>
      <w:bookmarkEnd w:id="0"/>
      <w:r w:rsidRPr="00D01196">
        <w:rPr>
          <w:rFonts w:ascii="仿宋_GB2312" w:eastAsia="仿宋_GB2312" w:hint="eastAsia"/>
          <w:sz w:val="28"/>
          <w:szCs w:val="28"/>
        </w:rPr>
        <w:t>年法治教育在线”公众号后，选择“宪法学习”菜单，点击“学生入口”进入登入界面。</w:t>
      </w:r>
    </w:p>
    <w:p w:rsidR="00FE74EA" w:rsidRPr="00D01196" w:rsidRDefault="00FE74EA" w:rsidP="00FE74EA">
      <w:pPr>
        <w:rPr>
          <w:rFonts w:ascii="仿宋_GB2312" w:eastAsia="仿宋_GB2312"/>
          <w:sz w:val="28"/>
          <w:szCs w:val="28"/>
        </w:rPr>
      </w:pPr>
      <w:r w:rsidRPr="00D01196">
        <w:rPr>
          <w:rFonts w:ascii="仿宋_GB2312" w:eastAsia="仿宋_GB2312" w:hint="eastAsia"/>
          <w:noProof/>
          <w:sz w:val="28"/>
          <w:szCs w:val="28"/>
        </w:rPr>
        <w:drawing>
          <wp:inline distT="0" distB="0" distL="0" distR="0" wp14:anchorId="7A86BBF9" wp14:editId="1DE63925">
            <wp:extent cx="3941018" cy="3832528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42994" cy="383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4EA" w:rsidRPr="00D01196" w:rsidRDefault="00FE74EA" w:rsidP="00FE74EA">
      <w:pPr>
        <w:rPr>
          <w:rFonts w:ascii="仿宋_GB2312" w:eastAsia="仿宋_GB2312"/>
          <w:b/>
          <w:sz w:val="32"/>
          <w:szCs w:val="32"/>
        </w:rPr>
      </w:pPr>
      <w:r w:rsidRPr="00D01196">
        <w:rPr>
          <w:rFonts w:ascii="仿宋_GB2312" w:eastAsia="仿宋_GB2312" w:hint="eastAsia"/>
          <w:b/>
          <w:sz w:val="32"/>
          <w:szCs w:val="32"/>
        </w:rPr>
        <w:lastRenderedPageBreak/>
        <w:t>第三步</w:t>
      </w:r>
    </w:p>
    <w:p w:rsidR="00FE74EA" w:rsidRPr="00D01196" w:rsidRDefault="00FE74EA" w:rsidP="00FE74EA">
      <w:pPr>
        <w:rPr>
          <w:rFonts w:ascii="仿宋_GB2312" w:eastAsia="仿宋_GB2312"/>
          <w:sz w:val="28"/>
          <w:szCs w:val="28"/>
        </w:rPr>
      </w:pPr>
      <w:r w:rsidRPr="00D01196">
        <w:rPr>
          <w:rFonts w:ascii="仿宋_GB2312" w:eastAsia="仿宋_GB2312" w:hint="eastAsia"/>
          <w:sz w:val="28"/>
          <w:szCs w:val="28"/>
        </w:rPr>
        <w:t>进入登录界面后，选择“我是学生”，输入学号、密码进行登录，进入学习界面。（“密码”为学号的后六位）</w:t>
      </w:r>
    </w:p>
    <w:p w:rsidR="00FE74EA" w:rsidRPr="00D01196" w:rsidRDefault="00FE74EA" w:rsidP="00FE74EA">
      <w:pPr>
        <w:rPr>
          <w:rFonts w:ascii="仿宋_GB2312" w:eastAsia="仿宋_GB2312"/>
          <w:sz w:val="28"/>
          <w:szCs w:val="28"/>
        </w:rPr>
      </w:pPr>
      <w:r w:rsidRPr="00D01196">
        <w:rPr>
          <w:rFonts w:ascii="仿宋_GB2312" w:eastAsia="仿宋_GB2312" w:hint="eastAsia"/>
          <w:sz w:val="28"/>
          <w:szCs w:val="28"/>
        </w:rPr>
        <w:t>注意事项：如学生登录后提示“用户不存在”的现象时，请先核对账号密码是否输入正确，确定用户不存在，请联系学校管理员 或者</w:t>
      </w:r>
      <w:r w:rsidRPr="00D01196">
        <w:rPr>
          <w:rFonts w:ascii="仿宋_GB2312" w:eastAsia="仿宋_GB2312" w:hint="eastAsia"/>
          <w:color w:val="FF0000"/>
          <w:sz w:val="28"/>
          <w:szCs w:val="28"/>
        </w:rPr>
        <w:t>班主任老师重新生成账号</w:t>
      </w:r>
      <w:r w:rsidRPr="00D01196">
        <w:rPr>
          <w:rFonts w:ascii="仿宋_GB2312" w:eastAsia="仿宋_GB2312" w:hint="eastAsia"/>
          <w:sz w:val="28"/>
          <w:szCs w:val="28"/>
        </w:rPr>
        <w:t>。</w:t>
      </w:r>
      <w:r w:rsidRPr="00D01196">
        <w:rPr>
          <w:rFonts w:ascii="仿宋_GB2312" w:eastAsia="仿宋_GB2312" w:hint="eastAsia"/>
          <w:noProof/>
          <w:sz w:val="28"/>
          <w:szCs w:val="28"/>
        </w:rPr>
        <w:drawing>
          <wp:inline distT="0" distB="0" distL="0" distR="0" wp14:anchorId="242AF352" wp14:editId="1EC55114">
            <wp:extent cx="4933333" cy="5409524"/>
            <wp:effectExtent l="0" t="0" r="635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3333" cy="5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4EA" w:rsidRPr="00D01196" w:rsidRDefault="00FE74EA" w:rsidP="00FE74EA">
      <w:pPr>
        <w:rPr>
          <w:rFonts w:ascii="仿宋_GB2312" w:eastAsia="仿宋_GB2312"/>
          <w:b/>
          <w:sz w:val="32"/>
          <w:szCs w:val="32"/>
        </w:rPr>
      </w:pPr>
      <w:r w:rsidRPr="00D01196">
        <w:rPr>
          <w:rFonts w:ascii="仿宋_GB2312" w:eastAsia="仿宋_GB2312" w:hint="eastAsia"/>
          <w:b/>
          <w:sz w:val="32"/>
          <w:szCs w:val="32"/>
        </w:rPr>
        <w:t>第四步</w:t>
      </w:r>
    </w:p>
    <w:p w:rsidR="00FE74EA" w:rsidRPr="00D01196" w:rsidRDefault="00FE74EA" w:rsidP="00FE74EA">
      <w:pPr>
        <w:rPr>
          <w:rFonts w:ascii="仿宋_GB2312" w:eastAsia="仿宋_GB2312"/>
          <w:sz w:val="28"/>
          <w:szCs w:val="28"/>
        </w:rPr>
      </w:pPr>
      <w:r w:rsidRPr="00D01196">
        <w:rPr>
          <w:rFonts w:ascii="仿宋_GB2312" w:eastAsia="仿宋_GB2312" w:hint="eastAsia"/>
          <w:sz w:val="28"/>
          <w:szCs w:val="28"/>
        </w:rPr>
        <w:t>进入学习界面后，共有三个学习模块，分别是“学习练习”“综合评</w:t>
      </w:r>
      <w:r w:rsidRPr="00D01196">
        <w:rPr>
          <w:rFonts w:ascii="仿宋_GB2312" w:eastAsia="仿宋_GB2312" w:hint="eastAsia"/>
          <w:sz w:val="28"/>
          <w:szCs w:val="28"/>
        </w:rPr>
        <w:lastRenderedPageBreak/>
        <w:t>价”“法治实践”。同学们须按照模块顺序依次进行学习，暂不支持跨模块顺序学习，具体说明如下：</w:t>
      </w:r>
    </w:p>
    <w:p w:rsidR="00FE74EA" w:rsidRPr="00D01196" w:rsidRDefault="00FE74EA" w:rsidP="00D01196">
      <w:pPr>
        <w:pStyle w:val="a4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 w:rsidRPr="00D01196">
        <w:rPr>
          <w:rFonts w:ascii="仿宋_GB2312" w:eastAsia="仿宋_GB2312" w:hint="eastAsia"/>
          <w:sz w:val="28"/>
          <w:szCs w:val="28"/>
        </w:rPr>
        <w:t>在“学习练习”</w:t>
      </w:r>
      <w:proofErr w:type="gramStart"/>
      <w:r w:rsidRPr="00D01196">
        <w:rPr>
          <w:rFonts w:ascii="仿宋_GB2312" w:eastAsia="仿宋_GB2312" w:hint="eastAsia"/>
          <w:sz w:val="28"/>
          <w:szCs w:val="28"/>
        </w:rPr>
        <w:t>版块</w:t>
      </w:r>
      <w:proofErr w:type="gramEnd"/>
      <w:r w:rsidRPr="00D01196">
        <w:rPr>
          <w:rFonts w:ascii="仿宋_GB2312" w:eastAsia="仿宋_GB2312" w:hint="eastAsia"/>
          <w:sz w:val="28"/>
          <w:szCs w:val="28"/>
        </w:rPr>
        <w:t>，同学们点击每项学习内容中的“课程学习”后，进入课后练习进行答题，两项都完成后，对应学习内容显示“已完成”，此</w:t>
      </w:r>
      <w:proofErr w:type="gramStart"/>
      <w:r w:rsidRPr="00D01196">
        <w:rPr>
          <w:rFonts w:ascii="仿宋_GB2312" w:eastAsia="仿宋_GB2312" w:hint="eastAsia"/>
          <w:sz w:val="28"/>
          <w:szCs w:val="28"/>
        </w:rPr>
        <w:t>版块</w:t>
      </w:r>
      <w:proofErr w:type="gramEnd"/>
      <w:r w:rsidRPr="00D01196">
        <w:rPr>
          <w:rFonts w:ascii="仿宋_GB2312" w:eastAsia="仿宋_GB2312" w:hint="eastAsia"/>
          <w:sz w:val="28"/>
          <w:szCs w:val="28"/>
        </w:rPr>
        <w:t>学习时长约10分钟。</w:t>
      </w:r>
      <w:r w:rsidRPr="00D01196">
        <w:rPr>
          <w:rFonts w:hint="eastAsia"/>
          <w:noProof/>
        </w:rPr>
        <w:drawing>
          <wp:inline distT="0" distB="0" distL="0" distR="0" wp14:anchorId="4F3622BE" wp14:editId="6ADFA571">
            <wp:extent cx="4942857" cy="3085714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42857" cy="3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1196" w:rsidRPr="00D01196" w:rsidRDefault="00D01196" w:rsidP="00D01196">
      <w:pPr>
        <w:pStyle w:val="a4"/>
        <w:ind w:left="360" w:firstLineChars="0" w:firstLine="0"/>
        <w:rPr>
          <w:rFonts w:ascii="仿宋_GB2312" w:eastAsia="仿宋_GB2312"/>
          <w:sz w:val="28"/>
          <w:szCs w:val="28"/>
        </w:rPr>
      </w:pPr>
    </w:p>
    <w:p w:rsidR="00FE74EA" w:rsidRDefault="00D01196" w:rsidP="00FE74EA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32"/>
          <w:szCs w:val="32"/>
        </w:rPr>
        <w:t>2.</w:t>
      </w:r>
      <w:r w:rsidR="00FE74EA" w:rsidRPr="00D01196">
        <w:rPr>
          <w:rFonts w:ascii="仿宋_GB2312" w:eastAsia="仿宋_GB2312" w:hint="eastAsia"/>
          <w:sz w:val="28"/>
          <w:szCs w:val="28"/>
        </w:rPr>
        <w:t>在“综合评价”</w:t>
      </w:r>
      <w:proofErr w:type="gramStart"/>
      <w:r w:rsidR="00FE74EA" w:rsidRPr="00D01196">
        <w:rPr>
          <w:rFonts w:ascii="仿宋_GB2312" w:eastAsia="仿宋_GB2312" w:hint="eastAsia"/>
          <w:sz w:val="28"/>
          <w:szCs w:val="28"/>
        </w:rPr>
        <w:t>版块</w:t>
      </w:r>
      <w:proofErr w:type="gramEnd"/>
      <w:r w:rsidR="00FE74EA" w:rsidRPr="00D01196">
        <w:rPr>
          <w:rFonts w:ascii="仿宋_GB2312" w:eastAsia="仿宋_GB2312" w:hint="eastAsia"/>
          <w:sz w:val="28"/>
          <w:szCs w:val="28"/>
        </w:rPr>
        <w:t>，同学们需点击“综合评价”按钮进行在线答题，完成后页面显示“已完成”，此</w:t>
      </w:r>
      <w:proofErr w:type="gramStart"/>
      <w:r w:rsidR="00FE74EA" w:rsidRPr="00D01196">
        <w:rPr>
          <w:rFonts w:ascii="仿宋_GB2312" w:eastAsia="仿宋_GB2312" w:hint="eastAsia"/>
          <w:sz w:val="28"/>
          <w:szCs w:val="28"/>
        </w:rPr>
        <w:t>版块</w:t>
      </w:r>
      <w:proofErr w:type="gramEnd"/>
      <w:r w:rsidR="00FE74EA" w:rsidRPr="00D01196">
        <w:rPr>
          <w:rFonts w:ascii="仿宋_GB2312" w:eastAsia="仿宋_GB2312" w:hint="eastAsia"/>
          <w:sz w:val="28"/>
          <w:szCs w:val="28"/>
        </w:rPr>
        <w:t>学习时长约5分钟。</w:t>
      </w:r>
      <w:r w:rsidR="00FE74EA" w:rsidRPr="00D01196">
        <w:rPr>
          <w:rFonts w:ascii="仿宋_GB2312" w:eastAsia="仿宋_GB2312" w:hint="eastAsia"/>
          <w:noProof/>
          <w:sz w:val="28"/>
          <w:szCs w:val="28"/>
        </w:rPr>
        <w:lastRenderedPageBreak/>
        <w:drawing>
          <wp:inline distT="0" distB="0" distL="0" distR="0" wp14:anchorId="3562439A" wp14:editId="15C84251">
            <wp:extent cx="5057143" cy="30761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57143" cy="3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1196" w:rsidRPr="00D01196" w:rsidRDefault="00D01196" w:rsidP="00FE74EA">
      <w:pPr>
        <w:rPr>
          <w:rFonts w:ascii="仿宋_GB2312" w:eastAsia="仿宋_GB2312"/>
          <w:sz w:val="28"/>
          <w:szCs w:val="28"/>
        </w:rPr>
      </w:pPr>
    </w:p>
    <w:p w:rsidR="0024111E" w:rsidRPr="00D01196" w:rsidRDefault="00D01196" w:rsidP="00FE74EA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32"/>
          <w:szCs w:val="32"/>
        </w:rPr>
        <w:t>3.</w:t>
      </w:r>
      <w:r w:rsidR="00FE74EA" w:rsidRPr="00D01196">
        <w:rPr>
          <w:rFonts w:ascii="仿宋_GB2312" w:eastAsia="仿宋_GB2312" w:hint="eastAsia"/>
          <w:sz w:val="28"/>
          <w:szCs w:val="28"/>
        </w:rPr>
        <w:t>在“法治实践”</w:t>
      </w:r>
      <w:proofErr w:type="gramStart"/>
      <w:r w:rsidR="00FE74EA" w:rsidRPr="00D01196">
        <w:rPr>
          <w:rFonts w:ascii="仿宋_GB2312" w:eastAsia="仿宋_GB2312" w:hint="eastAsia"/>
          <w:sz w:val="28"/>
          <w:szCs w:val="28"/>
        </w:rPr>
        <w:t>版块</w:t>
      </w:r>
      <w:proofErr w:type="gramEnd"/>
      <w:r w:rsidR="00FE74EA" w:rsidRPr="00D01196">
        <w:rPr>
          <w:rFonts w:ascii="仿宋_GB2312" w:eastAsia="仿宋_GB2312" w:hint="eastAsia"/>
          <w:sz w:val="28"/>
          <w:szCs w:val="28"/>
        </w:rPr>
        <w:t>，共有四项任务，其中第一项为“必做任务”，大家选择后进入界面点击“完成此任务”，完成后页面显示“已完成”，此</w:t>
      </w:r>
      <w:proofErr w:type="gramStart"/>
      <w:r w:rsidR="00FE74EA" w:rsidRPr="00D01196">
        <w:rPr>
          <w:rFonts w:ascii="仿宋_GB2312" w:eastAsia="仿宋_GB2312" w:hint="eastAsia"/>
          <w:sz w:val="28"/>
          <w:szCs w:val="28"/>
        </w:rPr>
        <w:t>版块</w:t>
      </w:r>
      <w:proofErr w:type="gramEnd"/>
      <w:r w:rsidR="00FE74EA" w:rsidRPr="00D01196">
        <w:rPr>
          <w:rFonts w:ascii="仿宋_GB2312" w:eastAsia="仿宋_GB2312" w:hint="eastAsia"/>
          <w:sz w:val="28"/>
          <w:szCs w:val="28"/>
        </w:rPr>
        <w:t>学习时长约5分钟。</w:t>
      </w:r>
      <w:r w:rsidR="00FE74EA" w:rsidRPr="00D01196">
        <w:rPr>
          <w:rFonts w:ascii="仿宋_GB2312" w:eastAsia="仿宋_GB2312" w:hint="eastAsia"/>
          <w:noProof/>
          <w:sz w:val="28"/>
          <w:szCs w:val="28"/>
        </w:rPr>
        <w:drawing>
          <wp:inline distT="0" distB="0" distL="0" distR="0" wp14:anchorId="3EA4C8F6" wp14:editId="52BE4D4C">
            <wp:extent cx="4942857" cy="3085714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42857" cy="3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111E" w:rsidRPr="00D011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253" w:rsidRDefault="00D71253" w:rsidP="00FB1B4B">
      <w:r>
        <w:separator/>
      </w:r>
    </w:p>
  </w:endnote>
  <w:endnote w:type="continuationSeparator" w:id="0">
    <w:p w:rsidR="00D71253" w:rsidRDefault="00D71253" w:rsidP="00FB1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253" w:rsidRDefault="00D71253" w:rsidP="00FB1B4B">
      <w:r>
        <w:separator/>
      </w:r>
    </w:p>
  </w:footnote>
  <w:footnote w:type="continuationSeparator" w:id="0">
    <w:p w:rsidR="00D71253" w:rsidRDefault="00D71253" w:rsidP="00FB1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7F28B2"/>
    <w:multiLevelType w:val="hybridMultilevel"/>
    <w:tmpl w:val="275E93C0"/>
    <w:lvl w:ilvl="0" w:tplc="EE96AA2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4EA"/>
    <w:rsid w:val="002C6AB8"/>
    <w:rsid w:val="00300AAB"/>
    <w:rsid w:val="0032053C"/>
    <w:rsid w:val="005A4697"/>
    <w:rsid w:val="00AB130B"/>
    <w:rsid w:val="00D01196"/>
    <w:rsid w:val="00D71253"/>
    <w:rsid w:val="00FB1B4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E74E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E74EA"/>
    <w:rPr>
      <w:sz w:val="18"/>
      <w:szCs w:val="18"/>
    </w:rPr>
  </w:style>
  <w:style w:type="paragraph" w:styleId="a4">
    <w:name w:val="List Paragraph"/>
    <w:basedOn w:val="a"/>
    <w:uiPriority w:val="34"/>
    <w:qFormat/>
    <w:rsid w:val="00D01196"/>
    <w:pPr>
      <w:ind w:firstLineChars="200" w:firstLine="420"/>
    </w:pPr>
  </w:style>
  <w:style w:type="character" w:styleId="a5">
    <w:name w:val="Hyperlink"/>
    <w:uiPriority w:val="99"/>
    <w:unhideWhenUsed/>
    <w:rsid w:val="005A4697"/>
    <w:rPr>
      <w:color w:val="0000FF"/>
      <w:u w:val="single"/>
    </w:rPr>
  </w:style>
  <w:style w:type="paragraph" w:styleId="a6">
    <w:name w:val="header"/>
    <w:basedOn w:val="a"/>
    <w:link w:val="Char0"/>
    <w:uiPriority w:val="99"/>
    <w:unhideWhenUsed/>
    <w:rsid w:val="00FB1B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B1B4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B1B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B1B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E74E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E74EA"/>
    <w:rPr>
      <w:sz w:val="18"/>
      <w:szCs w:val="18"/>
    </w:rPr>
  </w:style>
  <w:style w:type="paragraph" w:styleId="a4">
    <w:name w:val="List Paragraph"/>
    <w:basedOn w:val="a"/>
    <w:uiPriority w:val="34"/>
    <w:qFormat/>
    <w:rsid w:val="00D01196"/>
    <w:pPr>
      <w:ind w:firstLineChars="200" w:firstLine="420"/>
    </w:pPr>
  </w:style>
  <w:style w:type="character" w:styleId="a5">
    <w:name w:val="Hyperlink"/>
    <w:uiPriority w:val="99"/>
    <w:unhideWhenUsed/>
    <w:rsid w:val="005A4697"/>
    <w:rPr>
      <w:color w:val="0000FF"/>
      <w:u w:val="single"/>
    </w:rPr>
  </w:style>
  <w:style w:type="paragraph" w:styleId="a6">
    <w:name w:val="header"/>
    <w:basedOn w:val="a"/>
    <w:link w:val="Char0"/>
    <w:uiPriority w:val="99"/>
    <w:unhideWhenUsed/>
    <w:rsid w:val="00FB1B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B1B4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B1B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B1B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侯凤莲</dc:creator>
  <cp:lastModifiedBy>侯凤莲</cp:lastModifiedBy>
  <cp:revision>5</cp:revision>
  <dcterms:created xsi:type="dcterms:W3CDTF">2021-10-09T01:58:00Z</dcterms:created>
  <dcterms:modified xsi:type="dcterms:W3CDTF">2021-10-09T08:43:00Z</dcterms:modified>
</cp:coreProperties>
</file>