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E7A" w:rsidRDefault="00F21E58">
      <w:pPr>
        <w:snapToGrid w:val="0"/>
        <w:rPr>
          <w:rStyle w:val="NormalCharacter"/>
          <w:rFonts w:ascii="宋体" w:eastAsia="宋体" w:hAnsi="宋体"/>
          <w:sz w:val="28"/>
          <w:szCs w:val="28"/>
        </w:rPr>
      </w:pPr>
      <w:r>
        <w:rPr>
          <w:rStyle w:val="NormalCharacter"/>
          <w:rFonts w:ascii="宋体" w:eastAsia="宋体" w:hAnsi="宋体"/>
          <w:sz w:val="28"/>
          <w:szCs w:val="28"/>
        </w:rPr>
        <w:t>附件1</w:t>
      </w:r>
    </w:p>
    <w:p w:rsidR="007535DB" w:rsidRDefault="007535DB" w:rsidP="007535DB">
      <w:pPr>
        <w:snapToGrid w:val="0"/>
        <w:spacing w:line="600" w:lineRule="exact"/>
        <w:rPr>
          <w:rStyle w:val="NormalCharacter"/>
          <w:rFonts w:ascii="Calibri" w:eastAsia="宋体" w:hAnsi="Calibri"/>
          <w:sz w:val="28"/>
          <w:szCs w:val="28"/>
        </w:rPr>
      </w:pPr>
    </w:p>
    <w:p w:rsidR="00D11E7A" w:rsidRPr="007535DB" w:rsidRDefault="00F21E58" w:rsidP="007535DB">
      <w:pPr>
        <w:pStyle w:val="Heading1"/>
        <w:snapToGrid w:val="0"/>
        <w:spacing w:before="0" w:after="0" w:line="600" w:lineRule="exact"/>
        <w:jc w:val="center"/>
        <w:rPr>
          <w:rStyle w:val="NormalCharacter"/>
          <w:rFonts w:ascii="方正小标宋简体" w:eastAsia="方正小标宋简体" w:hAnsi="仿宋"/>
          <w:bCs/>
        </w:rPr>
      </w:pPr>
      <w:r w:rsidRPr="007535DB">
        <w:rPr>
          <w:rStyle w:val="NormalCharacter"/>
          <w:rFonts w:ascii="方正小标宋简体" w:eastAsia="方正小标宋简体" w:hAnsi="仿宋" w:hint="eastAsia"/>
          <w:bCs/>
        </w:rPr>
        <w:t>2022年</w:t>
      </w:r>
      <w:r w:rsidR="007535DB" w:rsidRPr="007535DB">
        <w:rPr>
          <w:rStyle w:val="NormalCharacter"/>
          <w:rFonts w:ascii="方正小标宋简体" w:eastAsia="方正小标宋简体" w:hAnsi="仿宋" w:hint="eastAsia"/>
          <w:bCs/>
        </w:rPr>
        <w:t>井冈山大学</w:t>
      </w:r>
      <w:r w:rsidRPr="007535DB">
        <w:rPr>
          <w:rStyle w:val="NormalCharacter"/>
          <w:rFonts w:ascii="方正小标宋简体" w:eastAsia="方正小标宋简体" w:hAnsi="仿宋" w:hint="eastAsia"/>
          <w:bCs/>
        </w:rPr>
        <w:t>学生乒乓球团体</w:t>
      </w:r>
      <w:r w:rsidR="007535DB" w:rsidRPr="007535DB">
        <w:rPr>
          <w:rStyle w:val="NormalCharacter"/>
          <w:rFonts w:ascii="方正小标宋简体" w:eastAsia="方正小标宋简体" w:hAnsi="仿宋" w:hint="eastAsia"/>
          <w:bCs/>
        </w:rPr>
        <w:t>比</w:t>
      </w:r>
      <w:r w:rsidRPr="007535DB">
        <w:rPr>
          <w:rStyle w:val="NormalCharacter"/>
          <w:rFonts w:ascii="方正小标宋简体" w:eastAsia="方正小标宋简体" w:hAnsi="仿宋" w:hint="eastAsia"/>
          <w:bCs/>
        </w:rPr>
        <w:t>赛</w:t>
      </w:r>
    </w:p>
    <w:p w:rsidR="00D11E7A" w:rsidRPr="007535DB" w:rsidRDefault="00F21E58" w:rsidP="007535DB">
      <w:pPr>
        <w:pStyle w:val="Heading1"/>
        <w:snapToGrid w:val="0"/>
        <w:spacing w:before="0" w:after="0" w:line="600" w:lineRule="exact"/>
        <w:jc w:val="center"/>
        <w:rPr>
          <w:rStyle w:val="NormalCharacter"/>
          <w:rFonts w:ascii="方正小标宋简体" w:eastAsia="方正小标宋简体" w:hAnsi="仿宋"/>
          <w:bCs/>
        </w:rPr>
      </w:pPr>
      <w:r w:rsidRPr="007535DB">
        <w:rPr>
          <w:rStyle w:val="NormalCharacter"/>
          <w:rFonts w:ascii="方正小标宋简体" w:eastAsia="方正小标宋简体" w:hAnsi="仿宋" w:hint="eastAsia"/>
          <w:bCs/>
        </w:rPr>
        <w:t>竞赛规程</w:t>
      </w:r>
    </w:p>
    <w:p w:rsidR="007535DB" w:rsidRDefault="007535DB">
      <w:pPr>
        <w:snapToGrid w:val="0"/>
        <w:spacing w:line="560" w:lineRule="exact"/>
        <w:ind w:firstLineChars="200" w:firstLine="640"/>
        <w:rPr>
          <w:rStyle w:val="NormalCharacter"/>
          <w:rFonts w:ascii="黑体" w:eastAsia="黑体" w:hAnsi="黑体"/>
          <w:sz w:val="32"/>
        </w:rPr>
      </w:pPr>
      <w:bookmarkStart w:id="0" w:name="_GoBack"/>
      <w:bookmarkEnd w:id="0"/>
    </w:p>
    <w:p w:rsidR="00D11E7A" w:rsidRDefault="00F21E58">
      <w:pPr>
        <w:snapToGrid w:val="0"/>
        <w:spacing w:line="560" w:lineRule="exact"/>
        <w:ind w:firstLineChars="200" w:firstLine="640"/>
        <w:rPr>
          <w:rStyle w:val="NormalCharacter"/>
          <w:rFonts w:ascii="黑体" w:eastAsia="黑体" w:hAnsi="黑体"/>
          <w:sz w:val="32"/>
        </w:rPr>
      </w:pPr>
      <w:r>
        <w:rPr>
          <w:rStyle w:val="NormalCharacter"/>
          <w:rFonts w:ascii="黑体" w:eastAsia="黑体" w:hAnsi="黑体"/>
          <w:sz w:val="32"/>
        </w:rPr>
        <w:t>一、主办</w:t>
      </w:r>
    </w:p>
    <w:p w:rsidR="00D11E7A" w:rsidRDefault="00F21E58">
      <w:pPr>
        <w:snapToGrid w:val="0"/>
        <w:spacing w:line="560" w:lineRule="exact"/>
        <w:ind w:firstLineChars="200" w:firstLine="640"/>
        <w:rPr>
          <w:rStyle w:val="NormalCharacter"/>
          <w:rFonts w:ascii="仿宋_GB2312" w:eastAsia="仿宋_GB2312" w:hAnsi="Calibri"/>
          <w:sz w:val="32"/>
        </w:rPr>
      </w:pPr>
      <w:r>
        <w:rPr>
          <w:rStyle w:val="NormalCharacter"/>
          <w:rFonts w:ascii="仿宋_GB2312" w:eastAsia="仿宋_GB2312" w:hAnsi="Calibri"/>
          <w:sz w:val="32"/>
        </w:rPr>
        <w:t>井冈山大学体育工作委员会</w:t>
      </w:r>
    </w:p>
    <w:p w:rsidR="00D11E7A" w:rsidRDefault="00F21E58">
      <w:pPr>
        <w:snapToGrid w:val="0"/>
        <w:spacing w:line="560" w:lineRule="exact"/>
        <w:ind w:firstLineChars="200" w:firstLine="640"/>
        <w:rPr>
          <w:rStyle w:val="NormalCharacter"/>
          <w:rFonts w:ascii="黑体" w:eastAsia="黑体" w:hAnsi="黑体"/>
          <w:sz w:val="32"/>
        </w:rPr>
      </w:pPr>
      <w:r>
        <w:rPr>
          <w:rStyle w:val="NormalCharacter"/>
          <w:rFonts w:ascii="黑体" w:eastAsia="黑体" w:hAnsi="黑体"/>
          <w:sz w:val="32"/>
        </w:rPr>
        <w:t>二、承办</w:t>
      </w:r>
    </w:p>
    <w:p w:rsidR="00D11E7A" w:rsidRDefault="00F21E58">
      <w:pPr>
        <w:snapToGrid w:val="0"/>
        <w:spacing w:line="560" w:lineRule="exact"/>
        <w:ind w:firstLineChars="200" w:firstLine="640"/>
        <w:rPr>
          <w:rStyle w:val="NormalCharacter"/>
          <w:rFonts w:ascii="仿宋_GB2312" w:eastAsia="仿宋_GB2312" w:hAnsi="Calibri"/>
          <w:sz w:val="32"/>
        </w:rPr>
      </w:pPr>
      <w:r>
        <w:rPr>
          <w:rStyle w:val="NormalCharacter"/>
          <w:rFonts w:ascii="仿宋_GB2312" w:eastAsia="仿宋_GB2312" w:hAnsi="Calibri"/>
          <w:sz w:val="32"/>
        </w:rPr>
        <w:t>井冈山大学体育学院</w:t>
      </w:r>
    </w:p>
    <w:p w:rsidR="00D11E7A" w:rsidRDefault="00F21E58">
      <w:pPr>
        <w:snapToGrid w:val="0"/>
        <w:spacing w:line="560" w:lineRule="exact"/>
        <w:ind w:firstLineChars="200" w:firstLine="640"/>
        <w:rPr>
          <w:rStyle w:val="NormalCharacter"/>
          <w:rFonts w:ascii="黑体" w:eastAsia="黑体" w:hAnsi="黑体"/>
          <w:sz w:val="32"/>
        </w:rPr>
      </w:pPr>
      <w:r>
        <w:rPr>
          <w:rStyle w:val="NormalCharacter"/>
          <w:rFonts w:ascii="黑体" w:eastAsia="黑体" w:hAnsi="黑体"/>
          <w:sz w:val="32"/>
        </w:rPr>
        <w:t>三、时间地点</w:t>
      </w:r>
    </w:p>
    <w:p w:rsidR="00D11E7A" w:rsidRDefault="00F21E58">
      <w:pPr>
        <w:snapToGrid w:val="0"/>
        <w:spacing w:line="560" w:lineRule="exact"/>
        <w:ind w:firstLineChars="200" w:firstLine="640"/>
        <w:rPr>
          <w:rStyle w:val="NormalCharacter"/>
          <w:rFonts w:ascii="仿宋_GB2312" w:eastAsia="仿宋_GB2312" w:hAnsi="Calibri"/>
          <w:sz w:val="32"/>
        </w:rPr>
      </w:pPr>
      <w:r>
        <w:rPr>
          <w:rStyle w:val="NormalCharacter"/>
          <w:rFonts w:ascii="仿宋_GB2312" w:eastAsia="仿宋_GB2312" w:hAnsi="Calibri"/>
          <w:sz w:val="32"/>
        </w:rPr>
        <w:t>时间：5月14日-15日</w:t>
      </w:r>
    </w:p>
    <w:p w:rsidR="00D11E7A" w:rsidRDefault="00F21E58">
      <w:pPr>
        <w:snapToGrid w:val="0"/>
        <w:spacing w:line="560" w:lineRule="exact"/>
        <w:ind w:firstLineChars="200" w:firstLine="640"/>
        <w:rPr>
          <w:rStyle w:val="NormalCharacter"/>
          <w:rFonts w:ascii="仿宋_GB2312" w:eastAsia="仿宋_GB2312" w:hAnsi="Calibri"/>
          <w:sz w:val="32"/>
        </w:rPr>
      </w:pPr>
      <w:r>
        <w:rPr>
          <w:rStyle w:val="NormalCharacter"/>
          <w:rFonts w:ascii="仿宋_GB2312" w:eastAsia="仿宋_GB2312" w:hAnsi="Calibri"/>
          <w:sz w:val="32"/>
        </w:rPr>
        <w:t>地点：井冈山大学体训馆二楼乒乓球馆</w:t>
      </w:r>
    </w:p>
    <w:p w:rsidR="00D11E7A" w:rsidRDefault="00F21E58">
      <w:pPr>
        <w:snapToGrid w:val="0"/>
        <w:spacing w:line="560" w:lineRule="exact"/>
        <w:ind w:firstLineChars="200" w:firstLine="640"/>
        <w:rPr>
          <w:rStyle w:val="NormalCharacter"/>
          <w:rFonts w:ascii="黑体" w:eastAsia="黑体" w:hAnsi="黑体"/>
          <w:sz w:val="32"/>
        </w:rPr>
      </w:pPr>
      <w:r>
        <w:rPr>
          <w:rStyle w:val="NormalCharacter"/>
          <w:rFonts w:ascii="黑体" w:eastAsia="黑体" w:hAnsi="黑体"/>
          <w:sz w:val="32"/>
        </w:rPr>
        <w:t>四、参赛资格</w:t>
      </w:r>
    </w:p>
    <w:p w:rsidR="00D11E7A" w:rsidRDefault="00F21E58">
      <w:pPr>
        <w:snapToGrid w:val="0"/>
        <w:spacing w:line="560" w:lineRule="exact"/>
        <w:ind w:firstLineChars="200" w:firstLine="640"/>
        <w:rPr>
          <w:rStyle w:val="NormalCharacter"/>
          <w:rFonts w:ascii="仿宋_GB2312" w:eastAsia="仿宋_GB2312" w:hAnsi="Calibri"/>
          <w:sz w:val="32"/>
        </w:rPr>
      </w:pPr>
      <w:r>
        <w:rPr>
          <w:rStyle w:val="NormalCharacter"/>
          <w:rFonts w:ascii="仿宋_GB2312" w:eastAsia="仿宋_GB2312" w:hAnsi="Calibri"/>
          <w:sz w:val="32"/>
        </w:rPr>
        <w:t>（一）参赛运动员需为井冈山大学在校注册的非体育专业大学生。</w:t>
      </w:r>
    </w:p>
    <w:p w:rsidR="00D11E7A" w:rsidRDefault="00F21E58">
      <w:pPr>
        <w:snapToGrid w:val="0"/>
        <w:spacing w:line="560" w:lineRule="exact"/>
        <w:ind w:firstLineChars="200" w:firstLine="640"/>
        <w:rPr>
          <w:rStyle w:val="NormalCharacter"/>
          <w:rFonts w:ascii="仿宋_GB2312" w:eastAsia="仿宋_GB2312" w:hAnsi="Calibri"/>
          <w:sz w:val="32"/>
        </w:rPr>
      </w:pPr>
      <w:r>
        <w:rPr>
          <w:rStyle w:val="NormalCharacter"/>
          <w:rFonts w:ascii="仿宋_GB2312" w:eastAsia="仿宋_GB2312" w:hAnsi="Calibri"/>
          <w:sz w:val="32"/>
        </w:rPr>
        <w:t>（二）运动员必须经医疗机构检查，证明身体健康，适合参加该比赛，请自购参赛期间意外伤害保险，比赛期间出现健康、安全等问题由参赛运动员自行负责。</w:t>
      </w:r>
    </w:p>
    <w:p w:rsidR="00D11E7A" w:rsidRDefault="00F21E58">
      <w:pPr>
        <w:snapToGrid w:val="0"/>
        <w:spacing w:line="560" w:lineRule="exact"/>
        <w:ind w:firstLineChars="200" w:firstLine="641"/>
        <w:rPr>
          <w:rStyle w:val="NormalCharacter"/>
          <w:rFonts w:ascii="仿宋_GB2312" w:eastAsia="仿宋_GB2312" w:hAnsi="Calibri"/>
          <w:sz w:val="32"/>
        </w:rPr>
      </w:pPr>
      <w:r>
        <w:rPr>
          <w:rStyle w:val="NormalCharacter"/>
          <w:rFonts w:ascii="仿宋_GB2312" w:eastAsia="仿宋_GB2312" w:hAnsi="Calibri"/>
          <w:b/>
          <w:sz w:val="32"/>
        </w:rPr>
        <w:t>（三）运动员需按疫情防控要求，做好相关防疫工作</w:t>
      </w:r>
      <w:r>
        <w:rPr>
          <w:rStyle w:val="NormalCharacter"/>
          <w:rFonts w:ascii="仿宋_GB2312" w:eastAsia="仿宋_GB2312" w:hAnsi="Calibri"/>
          <w:sz w:val="32"/>
        </w:rPr>
        <w:t>。</w:t>
      </w:r>
    </w:p>
    <w:p w:rsidR="00D11E7A" w:rsidRDefault="00F21E58">
      <w:pPr>
        <w:snapToGrid w:val="0"/>
        <w:spacing w:line="560" w:lineRule="exact"/>
        <w:ind w:firstLineChars="200" w:firstLine="640"/>
        <w:rPr>
          <w:rStyle w:val="NormalCharacter"/>
          <w:rFonts w:ascii="黑体" w:eastAsia="黑体" w:hAnsi="黑体"/>
          <w:sz w:val="32"/>
        </w:rPr>
      </w:pPr>
      <w:r>
        <w:rPr>
          <w:rStyle w:val="NormalCharacter"/>
          <w:rFonts w:ascii="黑体" w:eastAsia="黑体" w:hAnsi="黑体"/>
          <w:sz w:val="32"/>
        </w:rPr>
        <w:t>五、竞赛办法</w:t>
      </w:r>
    </w:p>
    <w:p w:rsidR="00D11E7A" w:rsidRDefault="00F21E58">
      <w:pPr>
        <w:snapToGrid w:val="0"/>
        <w:spacing w:line="560" w:lineRule="exact"/>
        <w:ind w:firstLineChars="200" w:firstLine="640"/>
        <w:rPr>
          <w:rStyle w:val="NormalCharacter"/>
          <w:rFonts w:ascii="仿宋_GB2312" w:eastAsia="仿宋_GB2312" w:hAnsi="Calibri"/>
          <w:sz w:val="32"/>
        </w:rPr>
      </w:pPr>
      <w:r>
        <w:rPr>
          <w:rStyle w:val="NormalCharacter"/>
          <w:rFonts w:ascii="仿宋_GB2312" w:eastAsia="仿宋_GB2312" w:hAnsi="Calibri"/>
          <w:sz w:val="32"/>
        </w:rPr>
        <w:t>（一）比赛采用中国乒乓球协会审定的最新《乒乓球竞赛规则》。</w:t>
      </w:r>
    </w:p>
    <w:p w:rsidR="00D11E7A" w:rsidRDefault="00F21E58">
      <w:pPr>
        <w:snapToGrid w:val="0"/>
        <w:spacing w:line="560" w:lineRule="exact"/>
        <w:ind w:firstLineChars="200" w:firstLine="640"/>
        <w:rPr>
          <w:rStyle w:val="NormalCharacter"/>
          <w:rFonts w:ascii="仿宋_GB2312" w:eastAsia="仿宋_GB2312" w:hAnsi="Calibri"/>
          <w:sz w:val="32"/>
        </w:rPr>
      </w:pPr>
      <w:r>
        <w:rPr>
          <w:rStyle w:val="NormalCharacter"/>
          <w:rFonts w:ascii="仿宋_GB2312" w:eastAsia="仿宋_GB2312" w:hAnsi="Calibri"/>
          <w:sz w:val="32"/>
        </w:rPr>
        <w:t>（二）比赛采用分组循环淘汰制进行比赛。</w:t>
      </w:r>
    </w:p>
    <w:p w:rsidR="00D11E7A" w:rsidRDefault="00F21E58">
      <w:pPr>
        <w:snapToGrid w:val="0"/>
        <w:spacing w:line="560" w:lineRule="exact"/>
        <w:ind w:firstLineChars="200" w:firstLine="640"/>
        <w:rPr>
          <w:rStyle w:val="NormalCharacter"/>
          <w:rFonts w:ascii="仿宋_GB2312" w:eastAsia="仿宋_GB2312" w:hAnsi="Calibri"/>
          <w:sz w:val="32"/>
        </w:rPr>
      </w:pPr>
      <w:r>
        <w:rPr>
          <w:rStyle w:val="NormalCharacter"/>
          <w:rFonts w:ascii="仿宋_GB2312" w:eastAsia="仿宋_GB2312" w:hAnsi="Calibri"/>
          <w:sz w:val="32"/>
        </w:rPr>
        <w:lastRenderedPageBreak/>
        <w:t>（三）比赛人数：各学院派出男女运动员各四位（本次比赛不含替补运动员），领队和裁判员各一名。</w:t>
      </w:r>
    </w:p>
    <w:p w:rsidR="00D11E7A" w:rsidRDefault="00F21E58">
      <w:pPr>
        <w:snapToGrid w:val="0"/>
        <w:spacing w:line="560" w:lineRule="exact"/>
        <w:ind w:firstLineChars="200" w:firstLine="640"/>
        <w:rPr>
          <w:rStyle w:val="NormalCharacter"/>
          <w:rFonts w:ascii="仿宋_GB2312" w:eastAsia="仿宋_GB2312" w:hAnsi="Calibri"/>
          <w:sz w:val="32"/>
        </w:rPr>
      </w:pPr>
      <w:r>
        <w:rPr>
          <w:rStyle w:val="NormalCharacter"/>
          <w:rFonts w:ascii="仿宋_GB2312" w:eastAsia="仿宋_GB2312" w:hAnsi="Calibri"/>
          <w:sz w:val="32"/>
        </w:rPr>
        <w:t>（四）比赛顺序： 男单</w:t>
      </w:r>
      <w:r>
        <w:rPr>
          <w:rStyle w:val="NormalCharacter"/>
          <w:rFonts w:ascii="Calibri" w:eastAsia="仿宋_GB2312" w:hAnsi="Calibri"/>
          <w:sz w:val="32"/>
        </w:rPr>
        <w:t>—</w:t>
      </w:r>
      <w:r>
        <w:rPr>
          <w:rStyle w:val="NormalCharacter"/>
          <w:rFonts w:ascii="仿宋_GB2312" w:eastAsia="仿宋_GB2312" w:hAnsi="Calibri"/>
          <w:sz w:val="32"/>
        </w:rPr>
        <w:t>女单</w:t>
      </w:r>
      <w:r>
        <w:rPr>
          <w:rStyle w:val="NormalCharacter"/>
          <w:rFonts w:ascii="Calibri" w:eastAsia="仿宋_GB2312" w:hAnsi="Calibri"/>
          <w:sz w:val="32"/>
        </w:rPr>
        <w:t>—</w:t>
      </w:r>
      <w:r>
        <w:rPr>
          <w:rStyle w:val="NormalCharacter"/>
          <w:rFonts w:ascii="仿宋_GB2312" w:eastAsia="仿宋_GB2312" w:hAnsi="Calibri"/>
          <w:sz w:val="32"/>
        </w:rPr>
        <w:t>女双</w:t>
      </w:r>
      <w:r>
        <w:rPr>
          <w:rStyle w:val="NormalCharacter"/>
          <w:rFonts w:ascii="Calibri" w:eastAsia="仿宋_GB2312" w:hAnsi="Calibri"/>
          <w:sz w:val="32"/>
        </w:rPr>
        <w:t>—</w:t>
      </w:r>
      <w:r>
        <w:rPr>
          <w:rStyle w:val="NormalCharacter"/>
          <w:rFonts w:ascii="仿宋_GB2312" w:eastAsia="仿宋_GB2312" w:hAnsi="Calibri"/>
          <w:sz w:val="32"/>
        </w:rPr>
        <w:t>男双</w:t>
      </w:r>
      <w:r>
        <w:rPr>
          <w:rStyle w:val="NormalCharacter"/>
          <w:rFonts w:ascii="仿宋_GB2312" w:eastAsia="仿宋_GB2312" w:hAnsi="Calibri"/>
          <w:sz w:val="32"/>
        </w:rPr>
        <w:t>—</w:t>
      </w:r>
      <w:r>
        <w:rPr>
          <w:rStyle w:val="NormalCharacter"/>
          <w:rFonts w:ascii="仿宋_GB2312" w:eastAsia="仿宋_GB2312" w:hAnsi="Calibri"/>
          <w:sz w:val="32"/>
        </w:rPr>
        <w:t>混双。</w:t>
      </w:r>
    </w:p>
    <w:p w:rsidR="00D11E7A" w:rsidRDefault="00F21E58">
      <w:pPr>
        <w:snapToGrid w:val="0"/>
        <w:spacing w:line="560" w:lineRule="exact"/>
        <w:ind w:firstLineChars="200" w:firstLine="640"/>
        <w:rPr>
          <w:rStyle w:val="NormalCharacter"/>
          <w:rFonts w:ascii="仿宋_GB2312" w:eastAsia="仿宋_GB2312" w:hAnsi="Calibri"/>
          <w:sz w:val="32"/>
        </w:rPr>
      </w:pPr>
      <w:r>
        <w:rPr>
          <w:rStyle w:val="NormalCharacter"/>
          <w:rFonts w:ascii="仿宋_GB2312" w:eastAsia="仿宋_GB2312" w:hAnsi="Calibri"/>
          <w:sz w:val="32"/>
        </w:rPr>
        <w:t>（五）比赛采用五场制，五场三胜，每场为三局两胜制。</w:t>
      </w:r>
    </w:p>
    <w:p w:rsidR="00D11E7A" w:rsidRDefault="00F21E58">
      <w:pPr>
        <w:snapToGrid w:val="0"/>
        <w:spacing w:line="560" w:lineRule="exact"/>
        <w:ind w:firstLineChars="200" w:firstLine="640"/>
        <w:rPr>
          <w:rStyle w:val="NormalCharacter"/>
          <w:rFonts w:ascii="仿宋_GB2312" w:eastAsia="仿宋_GB2312" w:hAnsi="Calibri"/>
          <w:sz w:val="32"/>
        </w:rPr>
      </w:pPr>
      <w:r>
        <w:rPr>
          <w:rStyle w:val="NormalCharacter"/>
          <w:rFonts w:ascii="仿宋_GB2312" w:eastAsia="仿宋_GB2312" w:hAnsi="Calibri"/>
          <w:sz w:val="32"/>
        </w:rPr>
        <w:t>（六）每代表队自行按上述顺序安排队员上场比赛（每名运动员限报一项）。</w:t>
      </w:r>
    </w:p>
    <w:p w:rsidR="00D11E7A" w:rsidRDefault="00F21E58">
      <w:pPr>
        <w:snapToGrid w:val="0"/>
        <w:spacing w:line="560" w:lineRule="exact"/>
        <w:ind w:firstLineChars="200" w:firstLine="640"/>
        <w:rPr>
          <w:rStyle w:val="NormalCharacter"/>
          <w:rFonts w:ascii="仿宋_GB2312" w:eastAsia="仿宋_GB2312" w:hAnsi="Calibri"/>
          <w:sz w:val="32"/>
        </w:rPr>
      </w:pPr>
      <w:r>
        <w:rPr>
          <w:rStyle w:val="NormalCharacter"/>
          <w:rFonts w:ascii="仿宋_GB2312" w:eastAsia="仿宋_GB2312" w:hAnsi="Calibri"/>
          <w:sz w:val="32"/>
        </w:rPr>
        <w:t>（七）凡参赛运动员在每场比赛开始前10分钟内不报到者，作弃权论处。</w:t>
      </w:r>
    </w:p>
    <w:p w:rsidR="00D11E7A" w:rsidRDefault="00F21E58">
      <w:pPr>
        <w:snapToGrid w:val="0"/>
        <w:spacing w:line="560" w:lineRule="exact"/>
        <w:ind w:firstLineChars="200" w:firstLine="640"/>
        <w:rPr>
          <w:rStyle w:val="NormalCharacter"/>
          <w:rFonts w:ascii="仿宋_GB2312" w:eastAsia="仿宋_GB2312" w:hAnsi="Calibri"/>
          <w:sz w:val="32"/>
        </w:rPr>
      </w:pPr>
      <w:r>
        <w:rPr>
          <w:rStyle w:val="NormalCharacter"/>
          <w:rFonts w:ascii="仿宋_GB2312" w:eastAsia="仿宋_GB2312" w:hAnsi="Calibri"/>
          <w:sz w:val="32"/>
        </w:rPr>
        <w:t>（八）组织抽签分组，根据抽签分组情况制发比赛秩序册（时间另行通知）。</w:t>
      </w:r>
    </w:p>
    <w:p w:rsidR="00D11E7A" w:rsidRDefault="00F21E58">
      <w:pPr>
        <w:snapToGrid w:val="0"/>
        <w:spacing w:line="560" w:lineRule="exact"/>
        <w:ind w:firstLineChars="200" w:firstLine="640"/>
        <w:rPr>
          <w:rStyle w:val="NormalCharacter"/>
          <w:rFonts w:ascii="黑体" w:eastAsia="黑体" w:hAnsi="黑体"/>
          <w:sz w:val="32"/>
        </w:rPr>
      </w:pPr>
      <w:r>
        <w:rPr>
          <w:rStyle w:val="NormalCharacter"/>
          <w:rFonts w:ascii="黑体" w:eastAsia="黑体" w:hAnsi="黑体"/>
          <w:sz w:val="32"/>
        </w:rPr>
        <w:t>六、弃权</w:t>
      </w:r>
    </w:p>
    <w:p w:rsidR="00D11E7A" w:rsidRDefault="00F21E58">
      <w:pPr>
        <w:snapToGrid w:val="0"/>
        <w:spacing w:line="560" w:lineRule="exact"/>
        <w:ind w:firstLineChars="200" w:firstLine="640"/>
        <w:rPr>
          <w:rStyle w:val="NormalCharacter"/>
          <w:rFonts w:ascii="仿宋_GB2312" w:eastAsia="仿宋_GB2312" w:hAnsi="Calibri"/>
          <w:sz w:val="32"/>
        </w:rPr>
      </w:pPr>
      <w:r>
        <w:rPr>
          <w:rStyle w:val="NormalCharacter"/>
          <w:rFonts w:ascii="仿宋_GB2312" w:eastAsia="仿宋_GB2312" w:hAnsi="Calibri"/>
          <w:sz w:val="32"/>
        </w:rPr>
        <w:t>（一）因伤病不能比赛，须有医生证明；需恢复比赛时，亦应有医生证明，并需得到赛事裁判长批准。</w:t>
      </w:r>
    </w:p>
    <w:p w:rsidR="00D11E7A" w:rsidRDefault="00F21E58">
      <w:pPr>
        <w:snapToGrid w:val="0"/>
        <w:spacing w:line="560" w:lineRule="exact"/>
        <w:ind w:firstLineChars="200" w:firstLine="640"/>
        <w:rPr>
          <w:rStyle w:val="NormalCharacter"/>
          <w:rFonts w:ascii="仿宋_GB2312" w:eastAsia="仿宋_GB2312" w:hAnsi="Calibri"/>
          <w:sz w:val="32"/>
        </w:rPr>
      </w:pPr>
      <w:r>
        <w:rPr>
          <w:rStyle w:val="NormalCharacter"/>
          <w:rFonts w:ascii="仿宋_GB2312" w:eastAsia="仿宋_GB2312" w:hAnsi="Calibri"/>
          <w:sz w:val="32"/>
        </w:rPr>
        <w:t>（二）特殊情况下退出比赛者，经组委会研究决定是否按弃权处理。</w:t>
      </w:r>
    </w:p>
    <w:p w:rsidR="00D11E7A" w:rsidRDefault="00F21E58">
      <w:pPr>
        <w:snapToGrid w:val="0"/>
        <w:spacing w:line="560" w:lineRule="exact"/>
        <w:ind w:firstLineChars="200" w:firstLine="640"/>
        <w:rPr>
          <w:rStyle w:val="NormalCharacter"/>
          <w:rFonts w:ascii="黑体" w:eastAsia="黑体" w:hAnsi="黑体"/>
          <w:sz w:val="32"/>
        </w:rPr>
      </w:pPr>
      <w:r>
        <w:rPr>
          <w:rStyle w:val="NormalCharacter"/>
          <w:rFonts w:ascii="黑体" w:eastAsia="黑体" w:hAnsi="黑体"/>
          <w:sz w:val="32"/>
        </w:rPr>
        <w:t>七、录取名次与奖励办法</w:t>
      </w:r>
    </w:p>
    <w:p w:rsidR="00D11E7A" w:rsidRDefault="00F21E58">
      <w:pPr>
        <w:snapToGrid w:val="0"/>
        <w:spacing w:line="560" w:lineRule="exact"/>
        <w:ind w:firstLineChars="200" w:firstLine="640"/>
        <w:rPr>
          <w:rStyle w:val="NormalCharacter"/>
          <w:rFonts w:ascii="仿宋_GB2312" w:eastAsia="仿宋_GB2312" w:hAnsi="Calibri"/>
          <w:sz w:val="32"/>
        </w:rPr>
      </w:pPr>
      <w:r>
        <w:rPr>
          <w:rStyle w:val="NormalCharacter"/>
          <w:rFonts w:ascii="仿宋_GB2312" w:eastAsia="仿宋_GB2312" w:hAnsi="Calibri"/>
          <w:sz w:val="32"/>
        </w:rPr>
        <w:t>比赛取前六名，颁发证书及锦旗。</w:t>
      </w:r>
    </w:p>
    <w:p w:rsidR="00D11E7A" w:rsidRDefault="00F21E58">
      <w:pPr>
        <w:snapToGrid w:val="0"/>
        <w:spacing w:line="560" w:lineRule="exact"/>
        <w:ind w:firstLineChars="200" w:firstLine="640"/>
        <w:rPr>
          <w:rStyle w:val="NormalCharacter"/>
          <w:rFonts w:ascii="黑体" w:eastAsia="黑体" w:hAnsi="黑体"/>
          <w:sz w:val="32"/>
        </w:rPr>
      </w:pPr>
      <w:r>
        <w:rPr>
          <w:rStyle w:val="NormalCharacter"/>
          <w:rFonts w:ascii="黑体" w:eastAsia="黑体" w:hAnsi="黑体"/>
          <w:sz w:val="32"/>
        </w:rPr>
        <w:t>八、报名与报到</w:t>
      </w:r>
    </w:p>
    <w:p w:rsidR="00D11E7A" w:rsidRDefault="00F21E58">
      <w:pPr>
        <w:snapToGrid w:val="0"/>
        <w:spacing w:line="560" w:lineRule="exact"/>
        <w:ind w:firstLineChars="200" w:firstLine="640"/>
        <w:rPr>
          <w:rStyle w:val="NormalCharacter"/>
          <w:rFonts w:ascii="仿宋_GB2312" w:eastAsia="仿宋_GB2312" w:hAnsi="Calibri"/>
          <w:sz w:val="32"/>
        </w:rPr>
      </w:pPr>
      <w:r>
        <w:rPr>
          <w:rStyle w:val="NormalCharacter"/>
          <w:rFonts w:ascii="仿宋_GB2312" w:eastAsia="仿宋_GB2312" w:hAnsi="Calibri"/>
          <w:sz w:val="32"/>
        </w:rPr>
        <w:t>（一）报名</w:t>
      </w:r>
    </w:p>
    <w:p w:rsidR="00D11E7A" w:rsidRDefault="00F21E58">
      <w:pPr>
        <w:snapToGrid w:val="0"/>
        <w:spacing w:line="560" w:lineRule="exact"/>
        <w:ind w:firstLineChars="200" w:firstLine="640"/>
        <w:rPr>
          <w:rStyle w:val="NormalCharacter"/>
          <w:rFonts w:ascii="仿宋_GB2312" w:eastAsia="仿宋_GB2312" w:hAnsi="Calibri"/>
          <w:sz w:val="32"/>
        </w:rPr>
      </w:pPr>
      <w:r>
        <w:rPr>
          <w:rStyle w:val="NormalCharacter"/>
          <w:rFonts w:ascii="仿宋_GB2312" w:eastAsia="仿宋_GB2312" w:hAnsi="Calibri"/>
          <w:sz w:val="32"/>
        </w:rPr>
        <w:t>报名方法：各学院请填好报名表，配上证件电子照片，打印纸质文档并附学院印章。</w:t>
      </w:r>
    </w:p>
    <w:p w:rsidR="00D11E7A" w:rsidRDefault="00F21E58">
      <w:pPr>
        <w:snapToGrid w:val="0"/>
        <w:spacing w:line="560" w:lineRule="exact"/>
        <w:ind w:firstLineChars="200" w:firstLine="640"/>
        <w:rPr>
          <w:rStyle w:val="NormalCharacter"/>
          <w:rFonts w:ascii="仿宋_GB2312" w:eastAsia="仿宋_GB2312" w:hAnsi="Calibri"/>
          <w:sz w:val="32"/>
        </w:rPr>
      </w:pPr>
      <w:r>
        <w:rPr>
          <w:rStyle w:val="NormalCharacter"/>
          <w:rFonts w:ascii="仿宋_GB2312" w:eastAsia="仿宋_GB2312" w:hAnsi="Calibri"/>
          <w:sz w:val="32"/>
        </w:rPr>
        <w:t>报名时间：5月3日</w:t>
      </w:r>
      <w:r>
        <w:rPr>
          <w:rStyle w:val="NormalCharacter"/>
          <w:rFonts w:ascii="Calibri" w:eastAsia="仿宋_GB2312" w:hAnsi="Calibri"/>
          <w:sz w:val="32"/>
        </w:rPr>
        <w:t>——</w:t>
      </w:r>
      <w:r>
        <w:rPr>
          <w:rStyle w:val="NormalCharacter"/>
          <w:rFonts w:ascii="仿宋_GB2312" w:eastAsia="仿宋_GB2312" w:hAnsi="Calibri"/>
          <w:sz w:val="32"/>
        </w:rPr>
        <w:t>5月8日</w:t>
      </w:r>
    </w:p>
    <w:p w:rsidR="00D11E7A" w:rsidRDefault="00F21E58">
      <w:pPr>
        <w:snapToGrid w:val="0"/>
        <w:spacing w:line="560" w:lineRule="exact"/>
        <w:ind w:firstLineChars="200" w:firstLine="640"/>
        <w:rPr>
          <w:rStyle w:val="NormalCharacter"/>
          <w:rFonts w:ascii="仿宋_GB2312" w:eastAsia="仿宋_GB2312" w:hAnsi="Calibri"/>
          <w:sz w:val="32"/>
        </w:rPr>
      </w:pPr>
      <w:r>
        <w:rPr>
          <w:rStyle w:val="NormalCharacter"/>
          <w:rFonts w:ascii="仿宋_GB2312" w:eastAsia="仿宋_GB2312" w:hAnsi="Calibri"/>
          <w:sz w:val="32"/>
        </w:rPr>
        <w:t>报名联系方式：张威：15179408372</w:t>
      </w:r>
    </w:p>
    <w:p w:rsidR="00D11E7A" w:rsidRDefault="00F21E58">
      <w:pPr>
        <w:snapToGrid w:val="0"/>
        <w:spacing w:line="560" w:lineRule="exact"/>
        <w:ind w:firstLineChars="900" w:firstLine="2880"/>
        <w:rPr>
          <w:rStyle w:val="NormalCharacter"/>
          <w:rFonts w:ascii="仿宋_GB2312" w:eastAsia="仿宋_GB2312" w:hAnsi="Calibri"/>
          <w:sz w:val="32"/>
        </w:rPr>
      </w:pPr>
      <w:r>
        <w:rPr>
          <w:rStyle w:val="NormalCharacter"/>
          <w:rFonts w:ascii="仿宋_GB2312" w:eastAsia="仿宋_GB2312" w:hAnsi="Calibri"/>
          <w:sz w:val="32"/>
        </w:rPr>
        <w:lastRenderedPageBreak/>
        <w:t>阮老师：18107069088</w:t>
      </w:r>
    </w:p>
    <w:p w:rsidR="00D11E7A" w:rsidRDefault="00F21E58">
      <w:pPr>
        <w:snapToGrid w:val="0"/>
        <w:spacing w:line="560" w:lineRule="exact"/>
        <w:ind w:firstLineChars="900" w:firstLine="2880"/>
        <w:rPr>
          <w:rStyle w:val="NormalCharacter"/>
          <w:rFonts w:ascii="仿宋_GB2312" w:eastAsia="仿宋_GB2312" w:hAnsi="Calibri"/>
          <w:sz w:val="32"/>
        </w:rPr>
      </w:pPr>
      <w:r>
        <w:rPr>
          <w:rStyle w:val="NormalCharacter"/>
          <w:rFonts w:ascii="仿宋_GB2312" w:eastAsia="仿宋_GB2312" w:hAnsi="Calibri"/>
          <w:sz w:val="32"/>
        </w:rPr>
        <w:t>邮箱：2070658960@qq.com</w:t>
      </w:r>
    </w:p>
    <w:p w:rsidR="00D11E7A" w:rsidRDefault="00F21E58">
      <w:pPr>
        <w:snapToGrid w:val="0"/>
        <w:spacing w:line="560" w:lineRule="exact"/>
        <w:ind w:firstLineChars="200" w:firstLine="640"/>
        <w:rPr>
          <w:rStyle w:val="NormalCharacter"/>
          <w:rFonts w:ascii="仿宋_GB2312" w:eastAsia="仿宋_GB2312" w:hAnsi="Calibri"/>
          <w:sz w:val="32"/>
        </w:rPr>
      </w:pPr>
      <w:r>
        <w:rPr>
          <w:rStyle w:val="NormalCharacter"/>
          <w:rFonts w:ascii="仿宋_GB2312" w:eastAsia="仿宋_GB2312" w:hAnsi="Calibri"/>
          <w:sz w:val="32"/>
        </w:rPr>
        <w:t>逾期报名不予受理。</w:t>
      </w:r>
    </w:p>
    <w:p w:rsidR="00D11E7A" w:rsidRDefault="00F21E58">
      <w:pPr>
        <w:snapToGrid w:val="0"/>
        <w:spacing w:line="560" w:lineRule="exact"/>
        <w:ind w:firstLineChars="200" w:firstLine="640"/>
        <w:rPr>
          <w:rStyle w:val="NormalCharacter"/>
          <w:rFonts w:ascii="仿宋_GB2312" w:eastAsia="仿宋_GB2312" w:hAnsi="Calibri"/>
          <w:sz w:val="32"/>
        </w:rPr>
      </w:pPr>
      <w:r>
        <w:rPr>
          <w:rStyle w:val="NormalCharacter"/>
          <w:rFonts w:ascii="仿宋_GB2312" w:eastAsia="仿宋_GB2312" w:hAnsi="Calibri"/>
          <w:sz w:val="32"/>
        </w:rPr>
        <w:t>（二）报到</w:t>
      </w:r>
    </w:p>
    <w:p w:rsidR="00D11E7A" w:rsidRDefault="00F21E58">
      <w:pPr>
        <w:snapToGrid w:val="0"/>
        <w:spacing w:line="560" w:lineRule="exact"/>
        <w:ind w:firstLineChars="200" w:firstLine="640"/>
        <w:rPr>
          <w:rStyle w:val="NormalCharacter"/>
          <w:rFonts w:ascii="仿宋_GB2312" w:eastAsia="仿宋_GB2312" w:hAnsi="Calibri"/>
          <w:sz w:val="32"/>
        </w:rPr>
      </w:pPr>
      <w:r>
        <w:rPr>
          <w:rStyle w:val="NormalCharacter"/>
          <w:rFonts w:ascii="仿宋_GB2312" w:eastAsia="仿宋_GB2312" w:hAnsi="Calibri"/>
          <w:sz w:val="32"/>
        </w:rPr>
        <w:t>5月14日7:40检录，8：00比赛正式开始。</w:t>
      </w:r>
    </w:p>
    <w:p w:rsidR="00D11E7A" w:rsidRDefault="00F21E58">
      <w:pPr>
        <w:snapToGrid w:val="0"/>
        <w:spacing w:line="560" w:lineRule="exact"/>
        <w:ind w:firstLineChars="200" w:firstLine="640"/>
        <w:rPr>
          <w:rStyle w:val="NormalCharacter"/>
          <w:rFonts w:ascii="黑体" w:eastAsia="黑体" w:hAnsi="黑体"/>
          <w:sz w:val="32"/>
        </w:rPr>
      </w:pPr>
      <w:r>
        <w:rPr>
          <w:rStyle w:val="NormalCharacter"/>
          <w:rFonts w:ascii="黑体" w:eastAsia="黑体" w:hAnsi="黑体"/>
          <w:sz w:val="32"/>
        </w:rPr>
        <w:t>九、仲裁委员会及裁判员由井冈山大学体育学院与井冈山大学乒乓球协会指派。</w:t>
      </w:r>
    </w:p>
    <w:p w:rsidR="00D11E7A" w:rsidRDefault="00F21E58">
      <w:pPr>
        <w:snapToGrid w:val="0"/>
        <w:spacing w:line="560" w:lineRule="exact"/>
        <w:ind w:firstLineChars="200" w:firstLine="640"/>
        <w:rPr>
          <w:rStyle w:val="NormalCharacter"/>
          <w:rFonts w:ascii="黑体" w:eastAsia="黑体" w:hAnsi="黑体"/>
          <w:sz w:val="32"/>
        </w:rPr>
      </w:pPr>
      <w:r>
        <w:rPr>
          <w:rStyle w:val="NormalCharacter"/>
          <w:rFonts w:ascii="黑体" w:eastAsia="黑体" w:hAnsi="黑体"/>
          <w:sz w:val="32"/>
        </w:rPr>
        <w:t>十、对运动员违反行为准则的处罚条例</w:t>
      </w:r>
    </w:p>
    <w:p w:rsidR="00D11E7A" w:rsidRDefault="00F21E58">
      <w:pPr>
        <w:snapToGrid w:val="0"/>
        <w:spacing w:line="560" w:lineRule="exact"/>
        <w:ind w:firstLineChars="200" w:firstLine="640"/>
        <w:rPr>
          <w:rStyle w:val="NormalCharacter"/>
          <w:rFonts w:ascii="仿宋_GB2312" w:eastAsia="仿宋_GB2312" w:hAnsi="Calibri"/>
          <w:sz w:val="32"/>
        </w:rPr>
      </w:pPr>
      <w:r>
        <w:rPr>
          <w:rStyle w:val="NormalCharacter"/>
          <w:rFonts w:ascii="仿宋_GB2312" w:eastAsia="仿宋_GB2312" w:hAnsi="Calibri"/>
          <w:sz w:val="32"/>
        </w:rPr>
        <w:t>必须服服从疫情防控要求、服从赛会的有关规定、服从赛会安排、服从裁判；不打架闹事、不干扰比赛、</w:t>
      </w:r>
      <w:proofErr w:type="gramStart"/>
      <w:r>
        <w:rPr>
          <w:rStyle w:val="NormalCharacter"/>
          <w:rFonts w:ascii="仿宋_GB2312" w:eastAsia="仿宋_GB2312" w:hAnsi="Calibri"/>
          <w:sz w:val="32"/>
        </w:rPr>
        <w:t>不</w:t>
      </w:r>
      <w:proofErr w:type="gramEnd"/>
      <w:r>
        <w:rPr>
          <w:rStyle w:val="NormalCharacter"/>
          <w:rFonts w:ascii="仿宋_GB2312" w:eastAsia="仿宋_GB2312" w:hAnsi="Calibri"/>
          <w:sz w:val="32"/>
        </w:rPr>
        <w:t>无故中断比赛，甚至罢赛；比赛中如有异议，须按有关申诉程序提出申诉。</w:t>
      </w:r>
    </w:p>
    <w:p w:rsidR="00D11E7A" w:rsidRDefault="00F21E58">
      <w:pPr>
        <w:snapToGrid w:val="0"/>
        <w:spacing w:line="560" w:lineRule="exact"/>
        <w:ind w:firstLineChars="200" w:firstLine="640"/>
        <w:rPr>
          <w:rStyle w:val="NormalCharacter"/>
          <w:rFonts w:ascii="仿宋_GB2312" w:eastAsia="仿宋_GB2312" w:hAnsi="Calibri"/>
          <w:sz w:val="32"/>
        </w:rPr>
      </w:pPr>
      <w:r>
        <w:rPr>
          <w:rStyle w:val="NormalCharacter"/>
          <w:rFonts w:ascii="仿宋_GB2312" w:eastAsia="仿宋_GB2312" w:hAnsi="Calibri"/>
          <w:sz w:val="32"/>
        </w:rPr>
        <w:t>如有违纪现象发生，将按照有关规定予以处罚，直至取消其个人比赛资格、通报批评，情况严重送至当地公安机关等处罚。对运动员违反行为准则，将视情节和违反的条目</w:t>
      </w:r>
      <w:proofErr w:type="gramStart"/>
      <w:r>
        <w:rPr>
          <w:rStyle w:val="NormalCharacter"/>
          <w:rFonts w:ascii="仿宋_GB2312" w:eastAsia="仿宋_GB2312" w:hAnsi="Calibri"/>
          <w:sz w:val="32"/>
        </w:rPr>
        <w:t>交学校</w:t>
      </w:r>
      <w:proofErr w:type="gramEnd"/>
      <w:r>
        <w:rPr>
          <w:rStyle w:val="NormalCharacter"/>
          <w:rFonts w:ascii="仿宋_GB2312" w:eastAsia="仿宋_GB2312" w:hAnsi="Calibri"/>
          <w:sz w:val="32"/>
        </w:rPr>
        <w:t>处罚。处罚程序：赛场违纪由临场主裁判记录违纪行为和填写处罚通知单，交裁判长核准签字后，由监督负责实施；赛场外违纪由裁判长或监督直接实施处罚。</w:t>
      </w:r>
    </w:p>
    <w:p w:rsidR="00D11E7A" w:rsidRDefault="00F21E58">
      <w:pPr>
        <w:numPr>
          <w:ilvl w:val="0"/>
          <w:numId w:val="1"/>
        </w:numPr>
        <w:snapToGrid w:val="0"/>
        <w:spacing w:line="560" w:lineRule="exact"/>
        <w:ind w:firstLineChars="200" w:firstLine="640"/>
        <w:rPr>
          <w:rStyle w:val="NormalCharacter"/>
          <w:rFonts w:ascii="黑体" w:eastAsia="黑体" w:hAnsi="黑体"/>
          <w:sz w:val="32"/>
        </w:rPr>
      </w:pPr>
      <w:r>
        <w:rPr>
          <w:rStyle w:val="NormalCharacter"/>
          <w:rFonts w:ascii="黑体" w:eastAsia="黑体" w:hAnsi="黑体"/>
          <w:sz w:val="32"/>
        </w:rPr>
        <w:t>本规程解释权、修改权属井冈山大学体育学院，未尽事宜另行通知</w:t>
      </w:r>
    </w:p>
    <w:p w:rsidR="00D11E7A" w:rsidRDefault="00F21E58">
      <w:pPr>
        <w:snapToGrid w:val="0"/>
        <w:spacing w:line="560" w:lineRule="exact"/>
        <w:ind w:firstLineChars="200" w:firstLine="640"/>
        <w:jc w:val="right"/>
        <w:rPr>
          <w:rStyle w:val="NormalCharacter"/>
          <w:rFonts w:ascii="黑体" w:eastAsia="黑体" w:hAnsi="黑体"/>
          <w:sz w:val="32"/>
        </w:rPr>
      </w:pPr>
      <w:r>
        <w:rPr>
          <w:rStyle w:val="NormalCharacter"/>
          <w:rFonts w:ascii="黑体" w:eastAsia="黑体" w:hAnsi="黑体"/>
          <w:sz w:val="32"/>
        </w:rPr>
        <w:t xml:space="preserve">                      </w:t>
      </w:r>
    </w:p>
    <w:p w:rsidR="00D11E7A" w:rsidRDefault="00F21E58">
      <w:pPr>
        <w:snapToGrid w:val="0"/>
        <w:spacing w:line="560" w:lineRule="exact"/>
        <w:ind w:firstLineChars="200" w:firstLine="640"/>
        <w:jc w:val="right"/>
        <w:rPr>
          <w:rStyle w:val="NormalCharacter"/>
          <w:rFonts w:ascii="仿宋_GB2312" w:eastAsia="仿宋_GB2312" w:hAnsi="Calibri"/>
          <w:sz w:val="32"/>
        </w:rPr>
      </w:pPr>
      <w:r>
        <w:rPr>
          <w:rStyle w:val="NormalCharacter"/>
          <w:rFonts w:ascii="黑体" w:eastAsia="黑体" w:hAnsi="黑体"/>
          <w:sz w:val="32"/>
        </w:rPr>
        <w:t xml:space="preserve"> </w:t>
      </w:r>
      <w:r>
        <w:rPr>
          <w:rStyle w:val="NormalCharacter"/>
          <w:rFonts w:ascii="仿宋_GB2312" w:eastAsia="仿宋_GB2312" w:hAnsi="Calibri"/>
          <w:sz w:val="32"/>
        </w:rPr>
        <w:t>井冈山大学体育工作委员会</w:t>
      </w:r>
    </w:p>
    <w:p w:rsidR="00D11E7A" w:rsidRDefault="00F21E58">
      <w:pPr>
        <w:snapToGrid w:val="0"/>
        <w:rPr>
          <w:rStyle w:val="NormalCharacter"/>
          <w:rFonts w:ascii="仿宋_GB2312" w:eastAsia="仿宋_GB2312" w:hAnsi="Calibri"/>
          <w:sz w:val="32"/>
        </w:rPr>
      </w:pPr>
      <w:r>
        <w:rPr>
          <w:rStyle w:val="NormalCharacter"/>
          <w:rFonts w:ascii="仿宋_GB2312" w:eastAsia="仿宋_GB2312" w:hAnsi="Calibri"/>
          <w:sz w:val="32"/>
        </w:rPr>
        <w:t xml:space="preserve">                          </w:t>
      </w:r>
      <w:r>
        <w:rPr>
          <w:rStyle w:val="NormalCharacter"/>
          <w:rFonts w:ascii="仿宋_GB2312" w:eastAsia="仿宋_GB2312" w:hAnsi="Calibri" w:hint="eastAsia"/>
          <w:sz w:val="32"/>
        </w:rPr>
        <w:t xml:space="preserve">       </w:t>
      </w:r>
      <w:r>
        <w:rPr>
          <w:rStyle w:val="NormalCharacter"/>
          <w:rFonts w:ascii="仿宋_GB2312" w:eastAsia="仿宋_GB2312" w:hAnsi="Calibri"/>
          <w:sz w:val="32"/>
        </w:rPr>
        <w:t xml:space="preserve"> 2022年5月2日　</w:t>
      </w:r>
    </w:p>
    <w:p w:rsidR="00D11E7A" w:rsidRDefault="00F21E58">
      <w:pPr>
        <w:snapToGrid w:val="0"/>
        <w:rPr>
          <w:rStyle w:val="NormalCharacter"/>
          <w:rFonts w:ascii="Calibri" w:eastAsia="宋体" w:hAnsi="Calibri"/>
        </w:rPr>
      </w:pPr>
      <w:r>
        <w:rPr>
          <w:rStyle w:val="NormalCharacter"/>
          <w:rFonts w:ascii="宋体" w:eastAsia="宋体" w:hAnsi="宋体"/>
          <w:sz w:val="28"/>
        </w:rPr>
        <w:lastRenderedPageBreak/>
        <w:t>附件2</w:t>
      </w:r>
    </w:p>
    <w:p w:rsidR="00D11E7A" w:rsidRPr="007535DB" w:rsidRDefault="00F21E58">
      <w:pPr>
        <w:snapToGrid w:val="0"/>
        <w:jc w:val="center"/>
        <w:rPr>
          <w:rStyle w:val="NormalCharacter"/>
          <w:rFonts w:ascii="方正小标宋简体" w:eastAsia="方正小标宋简体" w:hAnsi="Times New Roman"/>
          <w:sz w:val="44"/>
          <w:u w:val="single"/>
        </w:rPr>
      </w:pPr>
      <w:r w:rsidRPr="007535DB">
        <w:rPr>
          <w:rStyle w:val="NormalCharacter"/>
          <w:rFonts w:ascii="方正小标宋简体" w:eastAsia="方正小标宋简体" w:hAnsi="Times New Roman" w:hint="eastAsia"/>
          <w:sz w:val="44"/>
          <w:u w:val="single" w:color="000000"/>
        </w:rPr>
        <w:t xml:space="preserve">       </w:t>
      </w:r>
      <w:r w:rsidRPr="007535DB">
        <w:rPr>
          <w:rStyle w:val="NormalCharacter"/>
          <w:rFonts w:ascii="方正小标宋简体" w:eastAsia="方正小标宋简体" w:hAnsi="Times New Roman" w:hint="eastAsia"/>
          <w:sz w:val="44"/>
        </w:rPr>
        <w:t>学院乒乓球团体赛名单</w:t>
      </w:r>
    </w:p>
    <w:p w:rsidR="00D11E7A" w:rsidRDefault="00D11E7A">
      <w:pPr>
        <w:snapToGrid w:val="0"/>
        <w:rPr>
          <w:rStyle w:val="NormalCharacter"/>
          <w:rFonts w:ascii="仿宋" w:eastAsia="仿宋" w:hAnsi="仿宋"/>
          <w:sz w:val="28"/>
        </w:rPr>
      </w:pPr>
    </w:p>
    <w:p w:rsidR="00D11E7A" w:rsidRDefault="00F21E58">
      <w:pPr>
        <w:snapToGrid w:val="0"/>
        <w:rPr>
          <w:rStyle w:val="NormalCharacter"/>
          <w:rFonts w:ascii="仿宋" w:eastAsia="仿宋" w:hAnsi="仿宋"/>
          <w:sz w:val="28"/>
        </w:rPr>
      </w:pPr>
      <w:r>
        <w:rPr>
          <w:rStyle w:val="NormalCharacter"/>
          <w:rFonts w:ascii="仿宋" w:eastAsia="仿宋" w:hAnsi="仿宋"/>
          <w:sz w:val="28"/>
        </w:rPr>
        <w:t>单位（盖章）：          领队：         电话:</w:t>
      </w:r>
    </w:p>
    <w:tbl>
      <w:tblPr>
        <w:tblW w:w="8704" w:type="dxa"/>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7E0" w:firstRow="1" w:lastRow="1" w:firstColumn="1" w:lastColumn="1" w:noHBand="1" w:noVBand="1"/>
      </w:tblPr>
      <w:tblGrid>
        <w:gridCol w:w="2017"/>
        <w:gridCol w:w="1826"/>
        <w:gridCol w:w="878"/>
        <w:gridCol w:w="2807"/>
        <w:gridCol w:w="1176"/>
      </w:tblGrid>
      <w:tr w:rsidR="00D11E7A" w:rsidTr="007535DB">
        <w:trPr>
          <w:trHeight w:val="624"/>
          <w:jc w:val="center"/>
        </w:trPr>
        <w:tc>
          <w:tcPr>
            <w:tcW w:w="2017" w:type="dxa"/>
            <w:tcBorders>
              <w:top w:val="single" w:sz="4" w:space="0" w:color="000000"/>
              <w:left w:val="single" w:sz="4" w:space="0" w:color="000000"/>
              <w:bottom w:val="single" w:sz="4" w:space="0" w:color="000000"/>
              <w:right w:val="single" w:sz="4" w:space="0" w:color="000000"/>
            </w:tcBorders>
            <w:vAlign w:val="center"/>
          </w:tcPr>
          <w:p w:rsidR="00D11E7A" w:rsidRDefault="00F21E58" w:rsidP="007535DB">
            <w:pPr>
              <w:snapToGrid w:val="0"/>
              <w:jc w:val="center"/>
              <w:rPr>
                <w:rStyle w:val="NormalCharacter"/>
                <w:rFonts w:ascii="宋体" w:eastAsia="宋体"/>
                <w:sz w:val="28"/>
              </w:rPr>
            </w:pPr>
            <w:r>
              <w:rPr>
                <w:rStyle w:val="NormalCharacter"/>
                <w:rFonts w:ascii="宋体" w:hAnsi="宋体"/>
                <w:sz w:val="28"/>
              </w:rPr>
              <w:t>照片</w:t>
            </w:r>
          </w:p>
        </w:tc>
        <w:tc>
          <w:tcPr>
            <w:tcW w:w="1826" w:type="dxa"/>
            <w:tcBorders>
              <w:top w:val="single" w:sz="4" w:space="0" w:color="000000"/>
              <w:left w:val="single" w:sz="4" w:space="0" w:color="000000"/>
              <w:bottom w:val="single" w:sz="4" w:space="0" w:color="000000"/>
              <w:right w:val="single" w:sz="4" w:space="0" w:color="000000"/>
            </w:tcBorders>
            <w:vAlign w:val="center"/>
          </w:tcPr>
          <w:p w:rsidR="00D11E7A" w:rsidRDefault="00F21E58" w:rsidP="007535DB">
            <w:pPr>
              <w:snapToGrid w:val="0"/>
              <w:jc w:val="center"/>
              <w:rPr>
                <w:rStyle w:val="NormalCharacter"/>
                <w:rFonts w:ascii="宋体" w:eastAsia="宋体"/>
                <w:sz w:val="28"/>
              </w:rPr>
            </w:pPr>
            <w:r>
              <w:rPr>
                <w:rStyle w:val="NormalCharacter"/>
                <w:rFonts w:ascii="宋体" w:hAnsi="宋体"/>
                <w:sz w:val="28"/>
              </w:rPr>
              <w:t>姓名</w:t>
            </w:r>
          </w:p>
        </w:tc>
        <w:tc>
          <w:tcPr>
            <w:tcW w:w="878" w:type="dxa"/>
            <w:tcBorders>
              <w:top w:val="single" w:sz="4" w:space="0" w:color="000000"/>
              <w:left w:val="single" w:sz="4" w:space="0" w:color="000000"/>
              <w:bottom w:val="single" w:sz="4" w:space="0" w:color="000000"/>
              <w:right w:val="single" w:sz="4" w:space="0" w:color="000000"/>
            </w:tcBorders>
            <w:vAlign w:val="center"/>
          </w:tcPr>
          <w:p w:rsidR="00D11E7A" w:rsidRDefault="00F21E58" w:rsidP="007535DB">
            <w:pPr>
              <w:snapToGrid w:val="0"/>
              <w:jc w:val="center"/>
              <w:rPr>
                <w:rStyle w:val="NormalCharacter"/>
                <w:rFonts w:ascii="宋体" w:eastAsia="宋体"/>
                <w:sz w:val="28"/>
              </w:rPr>
            </w:pPr>
            <w:r>
              <w:rPr>
                <w:rStyle w:val="NormalCharacter"/>
                <w:rFonts w:ascii="宋体" w:hAnsi="宋体"/>
                <w:sz w:val="28"/>
              </w:rPr>
              <w:t>性别</w:t>
            </w:r>
          </w:p>
        </w:tc>
        <w:tc>
          <w:tcPr>
            <w:tcW w:w="2807" w:type="dxa"/>
            <w:tcBorders>
              <w:top w:val="single" w:sz="4" w:space="0" w:color="000000"/>
              <w:left w:val="single" w:sz="4" w:space="0" w:color="000000"/>
              <w:bottom w:val="single" w:sz="4" w:space="0" w:color="000000"/>
              <w:right w:val="single" w:sz="4" w:space="0" w:color="000000"/>
            </w:tcBorders>
            <w:vAlign w:val="center"/>
          </w:tcPr>
          <w:p w:rsidR="00D11E7A" w:rsidRDefault="00F21E58" w:rsidP="007535DB">
            <w:pPr>
              <w:snapToGrid w:val="0"/>
              <w:jc w:val="center"/>
              <w:rPr>
                <w:rStyle w:val="NormalCharacter"/>
                <w:rFonts w:ascii="宋体" w:eastAsia="宋体"/>
                <w:sz w:val="28"/>
              </w:rPr>
            </w:pPr>
            <w:r>
              <w:rPr>
                <w:rStyle w:val="NormalCharacter"/>
                <w:rFonts w:ascii="宋体" w:hAnsi="宋体"/>
                <w:sz w:val="28"/>
              </w:rPr>
              <w:t>学号</w:t>
            </w:r>
          </w:p>
        </w:tc>
        <w:tc>
          <w:tcPr>
            <w:tcW w:w="1176" w:type="dxa"/>
            <w:tcBorders>
              <w:top w:val="single" w:sz="4" w:space="0" w:color="000000"/>
              <w:left w:val="single" w:sz="4" w:space="0" w:color="000000"/>
              <w:bottom w:val="single" w:sz="4" w:space="0" w:color="000000"/>
              <w:right w:val="single" w:sz="4" w:space="0" w:color="000000"/>
            </w:tcBorders>
            <w:vAlign w:val="center"/>
          </w:tcPr>
          <w:p w:rsidR="00D11E7A" w:rsidRDefault="00F21E58" w:rsidP="007535DB">
            <w:pPr>
              <w:snapToGrid w:val="0"/>
              <w:jc w:val="center"/>
              <w:rPr>
                <w:rStyle w:val="NormalCharacter"/>
                <w:rFonts w:ascii="宋体" w:eastAsia="宋体"/>
                <w:sz w:val="28"/>
              </w:rPr>
            </w:pPr>
            <w:r>
              <w:rPr>
                <w:rStyle w:val="NormalCharacter"/>
                <w:rFonts w:ascii="宋体" w:hAnsi="宋体"/>
                <w:sz w:val="28"/>
              </w:rPr>
              <w:t>编号</w:t>
            </w:r>
          </w:p>
        </w:tc>
      </w:tr>
      <w:tr w:rsidR="00D11E7A">
        <w:trPr>
          <w:trHeight w:val="780"/>
          <w:jc w:val="center"/>
        </w:trPr>
        <w:tc>
          <w:tcPr>
            <w:tcW w:w="2017" w:type="dxa"/>
            <w:tcBorders>
              <w:top w:val="single" w:sz="4" w:space="0" w:color="000000"/>
              <w:left w:val="single" w:sz="4" w:space="0" w:color="000000"/>
              <w:bottom w:val="single" w:sz="4" w:space="0" w:color="000000"/>
              <w:right w:val="single" w:sz="4" w:space="0" w:color="000000"/>
            </w:tcBorders>
          </w:tcPr>
          <w:p w:rsidR="00D11E7A" w:rsidRDefault="00D11E7A">
            <w:pPr>
              <w:snapToGrid w:val="0"/>
              <w:jc w:val="center"/>
              <w:rPr>
                <w:rStyle w:val="NormalCharacter"/>
                <w:rFonts w:ascii="宋体" w:hAnsi="宋体"/>
                <w:sz w:val="28"/>
              </w:rPr>
            </w:pPr>
          </w:p>
        </w:tc>
        <w:tc>
          <w:tcPr>
            <w:tcW w:w="1826" w:type="dxa"/>
            <w:tcBorders>
              <w:top w:val="single" w:sz="4" w:space="0" w:color="000000"/>
              <w:left w:val="single" w:sz="4" w:space="0" w:color="000000"/>
              <w:bottom w:val="single" w:sz="4" w:space="0" w:color="000000"/>
              <w:right w:val="single" w:sz="4" w:space="0" w:color="000000"/>
            </w:tcBorders>
          </w:tcPr>
          <w:p w:rsidR="00D11E7A" w:rsidRDefault="00D11E7A">
            <w:pPr>
              <w:snapToGrid w:val="0"/>
              <w:jc w:val="center"/>
              <w:rPr>
                <w:rStyle w:val="NormalCharacter"/>
                <w:rFonts w:ascii="宋体" w:hAnsi="宋体"/>
                <w:sz w:val="28"/>
              </w:rPr>
            </w:pPr>
          </w:p>
        </w:tc>
        <w:tc>
          <w:tcPr>
            <w:tcW w:w="878" w:type="dxa"/>
            <w:tcBorders>
              <w:top w:val="single" w:sz="4" w:space="0" w:color="000000"/>
              <w:left w:val="single" w:sz="4" w:space="0" w:color="000000"/>
              <w:bottom w:val="single" w:sz="4" w:space="0" w:color="000000"/>
              <w:right w:val="single" w:sz="4" w:space="0" w:color="000000"/>
            </w:tcBorders>
          </w:tcPr>
          <w:p w:rsidR="00D11E7A" w:rsidRDefault="00D11E7A">
            <w:pPr>
              <w:snapToGrid w:val="0"/>
              <w:jc w:val="center"/>
              <w:rPr>
                <w:rStyle w:val="NormalCharacter"/>
                <w:rFonts w:ascii="宋体" w:hAnsi="宋体"/>
                <w:sz w:val="28"/>
              </w:rPr>
            </w:pPr>
          </w:p>
        </w:tc>
        <w:tc>
          <w:tcPr>
            <w:tcW w:w="2807" w:type="dxa"/>
            <w:tcBorders>
              <w:top w:val="single" w:sz="4" w:space="0" w:color="000000"/>
              <w:left w:val="single" w:sz="4" w:space="0" w:color="000000"/>
              <w:bottom w:val="single" w:sz="4" w:space="0" w:color="000000"/>
              <w:right w:val="single" w:sz="4" w:space="0" w:color="000000"/>
            </w:tcBorders>
          </w:tcPr>
          <w:p w:rsidR="00D11E7A" w:rsidRDefault="00D11E7A">
            <w:pPr>
              <w:snapToGrid w:val="0"/>
              <w:jc w:val="center"/>
              <w:rPr>
                <w:rStyle w:val="NormalCharacter"/>
                <w:rFonts w:ascii="宋体" w:hAnsi="宋体"/>
                <w:sz w:val="28"/>
              </w:rPr>
            </w:pPr>
          </w:p>
        </w:tc>
        <w:tc>
          <w:tcPr>
            <w:tcW w:w="1176" w:type="dxa"/>
            <w:tcBorders>
              <w:top w:val="single" w:sz="4" w:space="0" w:color="000000"/>
              <w:left w:val="single" w:sz="4" w:space="0" w:color="000000"/>
              <w:bottom w:val="single" w:sz="4" w:space="0" w:color="000000"/>
              <w:right w:val="single" w:sz="4" w:space="0" w:color="000000"/>
            </w:tcBorders>
          </w:tcPr>
          <w:p w:rsidR="00D11E7A" w:rsidRDefault="00D11E7A">
            <w:pPr>
              <w:snapToGrid w:val="0"/>
              <w:jc w:val="center"/>
              <w:rPr>
                <w:rStyle w:val="NormalCharacter"/>
                <w:rFonts w:ascii="宋体" w:hAnsi="宋体"/>
                <w:sz w:val="28"/>
              </w:rPr>
            </w:pPr>
          </w:p>
        </w:tc>
      </w:tr>
      <w:tr w:rsidR="00D11E7A">
        <w:trPr>
          <w:trHeight w:val="853"/>
          <w:jc w:val="center"/>
        </w:trPr>
        <w:tc>
          <w:tcPr>
            <w:tcW w:w="2017" w:type="dxa"/>
            <w:tcBorders>
              <w:top w:val="single" w:sz="4" w:space="0" w:color="000000"/>
              <w:left w:val="single" w:sz="4" w:space="0" w:color="000000"/>
              <w:bottom w:val="single" w:sz="4" w:space="0" w:color="000000"/>
              <w:right w:val="single" w:sz="4" w:space="0" w:color="000000"/>
            </w:tcBorders>
          </w:tcPr>
          <w:p w:rsidR="00D11E7A" w:rsidRDefault="00D11E7A">
            <w:pPr>
              <w:snapToGrid w:val="0"/>
              <w:jc w:val="center"/>
              <w:rPr>
                <w:rStyle w:val="NormalCharacter"/>
                <w:rFonts w:ascii="宋体" w:hAnsi="宋体"/>
                <w:sz w:val="28"/>
              </w:rPr>
            </w:pPr>
          </w:p>
        </w:tc>
        <w:tc>
          <w:tcPr>
            <w:tcW w:w="1826" w:type="dxa"/>
            <w:tcBorders>
              <w:top w:val="single" w:sz="4" w:space="0" w:color="000000"/>
              <w:left w:val="single" w:sz="4" w:space="0" w:color="000000"/>
              <w:bottom w:val="single" w:sz="4" w:space="0" w:color="000000"/>
              <w:right w:val="single" w:sz="4" w:space="0" w:color="000000"/>
            </w:tcBorders>
          </w:tcPr>
          <w:p w:rsidR="00D11E7A" w:rsidRDefault="00D11E7A">
            <w:pPr>
              <w:snapToGrid w:val="0"/>
              <w:jc w:val="center"/>
              <w:rPr>
                <w:rStyle w:val="NormalCharacter"/>
                <w:rFonts w:ascii="宋体" w:hAnsi="宋体"/>
                <w:sz w:val="28"/>
              </w:rPr>
            </w:pPr>
          </w:p>
        </w:tc>
        <w:tc>
          <w:tcPr>
            <w:tcW w:w="878" w:type="dxa"/>
            <w:tcBorders>
              <w:top w:val="single" w:sz="4" w:space="0" w:color="000000"/>
              <w:left w:val="single" w:sz="4" w:space="0" w:color="000000"/>
              <w:bottom w:val="single" w:sz="4" w:space="0" w:color="000000"/>
              <w:right w:val="single" w:sz="4" w:space="0" w:color="000000"/>
            </w:tcBorders>
          </w:tcPr>
          <w:p w:rsidR="00D11E7A" w:rsidRDefault="00D11E7A">
            <w:pPr>
              <w:snapToGrid w:val="0"/>
              <w:jc w:val="center"/>
              <w:rPr>
                <w:rStyle w:val="NormalCharacter"/>
                <w:rFonts w:ascii="宋体" w:hAnsi="宋体"/>
                <w:sz w:val="28"/>
              </w:rPr>
            </w:pPr>
          </w:p>
        </w:tc>
        <w:tc>
          <w:tcPr>
            <w:tcW w:w="2807" w:type="dxa"/>
            <w:tcBorders>
              <w:top w:val="single" w:sz="4" w:space="0" w:color="000000"/>
              <w:left w:val="single" w:sz="4" w:space="0" w:color="000000"/>
              <w:bottom w:val="single" w:sz="4" w:space="0" w:color="000000"/>
              <w:right w:val="single" w:sz="4" w:space="0" w:color="000000"/>
            </w:tcBorders>
          </w:tcPr>
          <w:p w:rsidR="00D11E7A" w:rsidRDefault="00D11E7A">
            <w:pPr>
              <w:snapToGrid w:val="0"/>
              <w:jc w:val="center"/>
              <w:rPr>
                <w:rStyle w:val="NormalCharacter"/>
                <w:rFonts w:ascii="宋体" w:hAnsi="宋体"/>
                <w:sz w:val="28"/>
              </w:rPr>
            </w:pPr>
          </w:p>
        </w:tc>
        <w:tc>
          <w:tcPr>
            <w:tcW w:w="1176" w:type="dxa"/>
            <w:tcBorders>
              <w:top w:val="single" w:sz="4" w:space="0" w:color="000000"/>
              <w:left w:val="single" w:sz="4" w:space="0" w:color="000000"/>
              <w:bottom w:val="single" w:sz="4" w:space="0" w:color="000000"/>
              <w:right w:val="single" w:sz="4" w:space="0" w:color="000000"/>
            </w:tcBorders>
          </w:tcPr>
          <w:p w:rsidR="00D11E7A" w:rsidRDefault="00D11E7A">
            <w:pPr>
              <w:snapToGrid w:val="0"/>
              <w:jc w:val="center"/>
              <w:rPr>
                <w:rStyle w:val="NormalCharacter"/>
                <w:rFonts w:ascii="宋体" w:hAnsi="宋体"/>
                <w:sz w:val="28"/>
              </w:rPr>
            </w:pPr>
          </w:p>
        </w:tc>
      </w:tr>
      <w:tr w:rsidR="00D11E7A">
        <w:trPr>
          <w:trHeight w:val="1014"/>
          <w:jc w:val="center"/>
        </w:trPr>
        <w:tc>
          <w:tcPr>
            <w:tcW w:w="2017" w:type="dxa"/>
            <w:tcBorders>
              <w:top w:val="single" w:sz="4" w:space="0" w:color="000000"/>
              <w:left w:val="single" w:sz="4" w:space="0" w:color="000000"/>
              <w:bottom w:val="single" w:sz="4" w:space="0" w:color="000000"/>
              <w:right w:val="single" w:sz="4" w:space="0" w:color="000000"/>
            </w:tcBorders>
            <w:vAlign w:val="center"/>
          </w:tcPr>
          <w:p w:rsidR="00D11E7A" w:rsidRDefault="00D11E7A">
            <w:pPr>
              <w:snapToGrid w:val="0"/>
              <w:jc w:val="center"/>
              <w:rPr>
                <w:rStyle w:val="NormalCharacter"/>
                <w:rFonts w:ascii="宋体" w:eastAsia="宋体"/>
                <w:sz w:val="28"/>
              </w:rPr>
            </w:pPr>
          </w:p>
        </w:tc>
        <w:tc>
          <w:tcPr>
            <w:tcW w:w="1826" w:type="dxa"/>
            <w:tcBorders>
              <w:top w:val="single" w:sz="4" w:space="0" w:color="000000"/>
              <w:left w:val="single" w:sz="4" w:space="0" w:color="000000"/>
              <w:bottom w:val="single" w:sz="4" w:space="0" w:color="000000"/>
              <w:right w:val="single" w:sz="4" w:space="0" w:color="000000"/>
            </w:tcBorders>
            <w:vAlign w:val="center"/>
          </w:tcPr>
          <w:p w:rsidR="00D11E7A" w:rsidRDefault="00D11E7A">
            <w:pPr>
              <w:snapToGrid w:val="0"/>
              <w:jc w:val="center"/>
              <w:rPr>
                <w:rStyle w:val="NormalCharacter"/>
                <w:rFonts w:ascii="宋体" w:eastAsia="宋体"/>
                <w:sz w:val="28"/>
              </w:rPr>
            </w:pPr>
          </w:p>
        </w:tc>
        <w:tc>
          <w:tcPr>
            <w:tcW w:w="878" w:type="dxa"/>
            <w:tcBorders>
              <w:top w:val="single" w:sz="4" w:space="0" w:color="000000"/>
              <w:left w:val="single" w:sz="4" w:space="0" w:color="000000"/>
              <w:bottom w:val="single" w:sz="4" w:space="0" w:color="000000"/>
              <w:right w:val="single" w:sz="4" w:space="0" w:color="000000"/>
            </w:tcBorders>
            <w:vAlign w:val="center"/>
          </w:tcPr>
          <w:p w:rsidR="00D11E7A" w:rsidRDefault="00D11E7A">
            <w:pPr>
              <w:snapToGrid w:val="0"/>
              <w:jc w:val="center"/>
              <w:rPr>
                <w:rStyle w:val="NormalCharacter"/>
                <w:rFonts w:ascii="宋体" w:eastAsia="宋体"/>
                <w:sz w:val="28"/>
              </w:rPr>
            </w:pPr>
          </w:p>
        </w:tc>
        <w:tc>
          <w:tcPr>
            <w:tcW w:w="2807" w:type="dxa"/>
            <w:tcBorders>
              <w:top w:val="single" w:sz="4" w:space="0" w:color="000000"/>
              <w:left w:val="single" w:sz="4" w:space="0" w:color="000000"/>
              <w:bottom w:val="single" w:sz="4" w:space="0" w:color="000000"/>
              <w:right w:val="single" w:sz="4" w:space="0" w:color="000000"/>
            </w:tcBorders>
            <w:vAlign w:val="center"/>
          </w:tcPr>
          <w:p w:rsidR="00D11E7A" w:rsidRDefault="00D11E7A">
            <w:pPr>
              <w:snapToGrid w:val="0"/>
              <w:jc w:val="center"/>
              <w:rPr>
                <w:rStyle w:val="NormalCharacter"/>
                <w:rFonts w:ascii="宋体" w:hAnsi="宋体"/>
                <w:sz w:val="28"/>
              </w:rPr>
            </w:pPr>
          </w:p>
        </w:tc>
        <w:tc>
          <w:tcPr>
            <w:tcW w:w="1176" w:type="dxa"/>
            <w:tcBorders>
              <w:top w:val="single" w:sz="4" w:space="0" w:color="000000"/>
              <w:left w:val="single" w:sz="4" w:space="0" w:color="000000"/>
              <w:bottom w:val="single" w:sz="4" w:space="0" w:color="000000"/>
              <w:right w:val="single" w:sz="4" w:space="0" w:color="000000"/>
            </w:tcBorders>
            <w:vAlign w:val="center"/>
          </w:tcPr>
          <w:p w:rsidR="00D11E7A" w:rsidRDefault="00D11E7A">
            <w:pPr>
              <w:snapToGrid w:val="0"/>
              <w:jc w:val="center"/>
              <w:rPr>
                <w:rStyle w:val="NormalCharacter"/>
                <w:rFonts w:ascii="宋体" w:hAnsi="宋体"/>
                <w:sz w:val="28"/>
              </w:rPr>
            </w:pPr>
          </w:p>
        </w:tc>
      </w:tr>
      <w:tr w:rsidR="00D11E7A">
        <w:trPr>
          <w:trHeight w:val="969"/>
          <w:jc w:val="center"/>
        </w:trPr>
        <w:tc>
          <w:tcPr>
            <w:tcW w:w="2017" w:type="dxa"/>
            <w:tcBorders>
              <w:top w:val="single" w:sz="4" w:space="0" w:color="000000"/>
              <w:left w:val="single" w:sz="4" w:space="0" w:color="000000"/>
              <w:bottom w:val="single" w:sz="4" w:space="0" w:color="000000"/>
              <w:right w:val="single" w:sz="4" w:space="0" w:color="000000"/>
            </w:tcBorders>
            <w:vAlign w:val="center"/>
          </w:tcPr>
          <w:p w:rsidR="00D11E7A" w:rsidRDefault="00D11E7A">
            <w:pPr>
              <w:snapToGrid w:val="0"/>
              <w:jc w:val="center"/>
              <w:rPr>
                <w:rStyle w:val="NormalCharacter"/>
                <w:rFonts w:ascii="宋体" w:eastAsia="宋体"/>
                <w:sz w:val="28"/>
              </w:rPr>
            </w:pPr>
          </w:p>
        </w:tc>
        <w:tc>
          <w:tcPr>
            <w:tcW w:w="1826" w:type="dxa"/>
            <w:tcBorders>
              <w:top w:val="single" w:sz="4" w:space="0" w:color="000000"/>
              <w:left w:val="single" w:sz="4" w:space="0" w:color="000000"/>
              <w:bottom w:val="single" w:sz="4" w:space="0" w:color="000000"/>
              <w:right w:val="single" w:sz="4" w:space="0" w:color="000000"/>
            </w:tcBorders>
            <w:vAlign w:val="center"/>
          </w:tcPr>
          <w:p w:rsidR="00D11E7A" w:rsidRDefault="00D11E7A">
            <w:pPr>
              <w:snapToGrid w:val="0"/>
              <w:jc w:val="center"/>
              <w:rPr>
                <w:rStyle w:val="NormalCharacter"/>
                <w:rFonts w:ascii="宋体" w:eastAsia="宋体"/>
                <w:sz w:val="28"/>
              </w:rPr>
            </w:pPr>
          </w:p>
        </w:tc>
        <w:tc>
          <w:tcPr>
            <w:tcW w:w="878" w:type="dxa"/>
            <w:tcBorders>
              <w:top w:val="single" w:sz="4" w:space="0" w:color="000000"/>
              <w:left w:val="single" w:sz="4" w:space="0" w:color="000000"/>
              <w:bottom w:val="single" w:sz="4" w:space="0" w:color="000000"/>
              <w:right w:val="single" w:sz="4" w:space="0" w:color="000000"/>
            </w:tcBorders>
            <w:vAlign w:val="center"/>
          </w:tcPr>
          <w:p w:rsidR="00D11E7A" w:rsidRDefault="00D11E7A">
            <w:pPr>
              <w:snapToGrid w:val="0"/>
              <w:jc w:val="center"/>
              <w:rPr>
                <w:rStyle w:val="NormalCharacter"/>
                <w:rFonts w:ascii="宋体" w:eastAsia="宋体"/>
                <w:sz w:val="28"/>
              </w:rPr>
            </w:pPr>
          </w:p>
        </w:tc>
        <w:tc>
          <w:tcPr>
            <w:tcW w:w="2807" w:type="dxa"/>
            <w:tcBorders>
              <w:top w:val="single" w:sz="4" w:space="0" w:color="000000"/>
              <w:left w:val="single" w:sz="4" w:space="0" w:color="000000"/>
              <w:bottom w:val="single" w:sz="4" w:space="0" w:color="000000"/>
              <w:right w:val="single" w:sz="4" w:space="0" w:color="000000"/>
            </w:tcBorders>
            <w:vAlign w:val="center"/>
          </w:tcPr>
          <w:p w:rsidR="00D11E7A" w:rsidRDefault="00D11E7A">
            <w:pPr>
              <w:snapToGrid w:val="0"/>
              <w:jc w:val="center"/>
              <w:rPr>
                <w:rStyle w:val="NormalCharacter"/>
                <w:rFonts w:ascii="宋体" w:eastAsia="宋体"/>
                <w:sz w:val="28"/>
              </w:rPr>
            </w:pPr>
          </w:p>
        </w:tc>
        <w:tc>
          <w:tcPr>
            <w:tcW w:w="1176" w:type="dxa"/>
            <w:tcBorders>
              <w:top w:val="single" w:sz="4" w:space="0" w:color="000000"/>
              <w:left w:val="single" w:sz="4" w:space="0" w:color="000000"/>
              <w:bottom w:val="single" w:sz="4" w:space="0" w:color="000000"/>
              <w:right w:val="single" w:sz="4" w:space="0" w:color="000000"/>
            </w:tcBorders>
            <w:vAlign w:val="center"/>
          </w:tcPr>
          <w:p w:rsidR="00D11E7A" w:rsidRDefault="00D11E7A">
            <w:pPr>
              <w:snapToGrid w:val="0"/>
              <w:jc w:val="center"/>
              <w:rPr>
                <w:rStyle w:val="NormalCharacter"/>
                <w:rFonts w:ascii="宋体" w:eastAsia="宋体"/>
                <w:sz w:val="28"/>
              </w:rPr>
            </w:pPr>
          </w:p>
        </w:tc>
      </w:tr>
      <w:tr w:rsidR="00D11E7A">
        <w:trPr>
          <w:trHeight w:val="981"/>
          <w:jc w:val="center"/>
        </w:trPr>
        <w:tc>
          <w:tcPr>
            <w:tcW w:w="2017" w:type="dxa"/>
            <w:tcBorders>
              <w:top w:val="single" w:sz="4" w:space="0" w:color="000000"/>
              <w:left w:val="single" w:sz="4" w:space="0" w:color="000000"/>
              <w:bottom w:val="single" w:sz="4" w:space="0" w:color="000000"/>
              <w:right w:val="single" w:sz="4" w:space="0" w:color="000000"/>
            </w:tcBorders>
            <w:vAlign w:val="center"/>
          </w:tcPr>
          <w:p w:rsidR="00D11E7A" w:rsidRDefault="00D11E7A">
            <w:pPr>
              <w:snapToGrid w:val="0"/>
              <w:jc w:val="center"/>
              <w:rPr>
                <w:rStyle w:val="NormalCharacter"/>
                <w:rFonts w:ascii="宋体" w:eastAsia="宋体"/>
                <w:sz w:val="28"/>
              </w:rPr>
            </w:pPr>
          </w:p>
        </w:tc>
        <w:tc>
          <w:tcPr>
            <w:tcW w:w="1826" w:type="dxa"/>
            <w:tcBorders>
              <w:top w:val="single" w:sz="4" w:space="0" w:color="000000"/>
              <w:left w:val="single" w:sz="4" w:space="0" w:color="000000"/>
              <w:bottom w:val="single" w:sz="4" w:space="0" w:color="000000"/>
              <w:right w:val="single" w:sz="4" w:space="0" w:color="000000"/>
            </w:tcBorders>
            <w:vAlign w:val="center"/>
          </w:tcPr>
          <w:p w:rsidR="00D11E7A" w:rsidRDefault="00D11E7A">
            <w:pPr>
              <w:snapToGrid w:val="0"/>
              <w:ind w:firstLineChars="100" w:firstLine="280"/>
              <w:rPr>
                <w:rStyle w:val="NormalCharacter"/>
                <w:rFonts w:ascii="宋体" w:eastAsia="宋体"/>
                <w:sz w:val="28"/>
              </w:rPr>
            </w:pPr>
          </w:p>
        </w:tc>
        <w:tc>
          <w:tcPr>
            <w:tcW w:w="878" w:type="dxa"/>
            <w:tcBorders>
              <w:top w:val="single" w:sz="4" w:space="0" w:color="000000"/>
              <w:left w:val="single" w:sz="4" w:space="0" w:color="000000"/>
              <w:bottom w:val="single" w:sz="4" w:space="0" w:color="000000"/>
              <w:right w:val="single" w:sz="4" w:space="0" w:color="000000"/>
            </w:tcBorders>
            <w:vAlign w:val="center"/>
          </w:tcPr>
          <w:p w:rsidR="00D11E7A" w:rsidRDefault="00D11E7A">
            <w:pPr>
              <w:snapToGrid w:val="0"/>
              <w:jc w:val="center"/>
              <w:rPr>
                <w:rStyle w:val="NormalCharacter"/>
                <w:rFonts w:ascii="宋体" w:eastAsia="宋体"/>
                <w:sz w:val="28"/>
              </w:rPr>
            </w:pPr>
          </w:p>
        </w:tc>
        <w:tc>
          <w:tcPr>
            <w:tcW w:w="2807" w:type="dxa"/>
            <w:tcBorders>
              <w:top w:val="single" w:sz="4" w:space="0" w:color="000000"/>
              <w:left w:val="single" w:sz="4" w:space="0" w:color="000000"/>
              <w:bottom w:val="single" w:sz="4" w:space="0" w:color="000000"/>
              <w:right w:val="single" w:sz="4" w:space="0" w:color="000000"/>
            </w:tcBorders>
            <w:vAlign w:val="center"/>
          </w:tcPr>
          <w:p w:rsidR="00D11E7A" w:rsidRDefault="00D11E7A">
            <w:pPr>
              <w:snapToGrid w:val="0"/>
              <w:jc w:val="center"/>
              <w:rPr>
                <w:rStyle w:val="NormalCharacter"/>
                <w:rFonts w:ascii="宋体" w:hAnsi="宋体"/>
                <w:sz w:val="28"/>
              </w:rPr>
            </w:pPr>
          </w:p>
        </w:tc>
        <w:tc>
          <w:tcPr>
            <w:tcW w:w="1176" w:type="dxa"/>
            <w:tcBorders>
              <w:top w:val="single" w:sz="4" w:space="0" w:color="000000"/>
              <w:left w:val="single" w:sz="4" w:space="0" w:color="000000"/>
              <w:bottom w:val="single" w:sz="4" w:space="0" w:color="000000"/>
              <w:right w:val="single" w:sz="4" w:space="0" w:color="000000"/>
            </w:tcBorders>
            <w:vAlign w:val="center"/>
          </w:tcPr>
          <w:p w:rsidR="00D11E7A" w:rsidRDefault="00D11E7A">
            <w:pPr>
              <w:snapToGrid w:val="0"/>
              <w:jc w:val="center"/>
              <w:rPr>
                <w:rStyle w:val="NormalCharacter"/>
                <w:rFonts w:ascii="宋体" w:hAnsi="宋体"/>
                <w:sz w:val="28"/>
              </w:rPr>
            </w:pPr>
          </w:p>
        </w:tc>
      </w:tr>
      <w:tr w:rsidR="00D11E7A">
        <w:trPr>
          <w:trHeight w:val="1009"/>
          <w:jc w:val="center"/>
        </w:trPr>
        <w:tc>
          <w:tcPr>
            <w:tcW w:w="2017" w:type="dxa"/>
            <w:tcBorders>
              <w:top w:val="single" w:sz="4" w:space="0" w:color="000000"/>
              <w:left w:val="single" w:sz="4" w:space="0" w:color="000000"/>
              <w:bottom w:val="single" w:sz="4" w:space="0" w:color="000000"/>
              <w:right w:val="single" w:sz="4" w:space="0" w:color="000000"/>
            </w:tcBorders>
            <w:vAlign w:val="center"/>
          </w:tcPr>
          <w:p w:rsidR="00D11E7A" w:rsidRDefault="00D11E7A">
            <w:pPr>
              <w:snapToGrid w:val="0"/>
              <w:jc w:val="center"/>
              <w:rPr>
                <w:rStyle w:val="NormalCharacter"/>
                <w:rFonts w:ascii="宋体" w:eastAsia="宋体"/>
                <w:sz w:val="28"/>
              </w:rPr>
            </w:pPr>
          </w:p>
        </w:tc>
        <w:tc>
          <w:tcPr>
            <w:tcW w:w="1826" w:type="dxa"/>
            <w:tcBorders>
              <w:top w:val="single" w:sz="4" w:space="0" w:color="000000"/>
              <w:left w:val="single" w:sz="4" w:space="0" w:color="000000"/>
              <w:bottom w:val="single" w:sz="4" w:space="0" w:color="000000"/>
              <w:right w:val="single" w:sz="4" w:space="0" w:color="000000"/>
            </w:tcBorders>
            <w:vAlign w:val="center"/>
          </w:tcPr>
          <w:p w:rsidR="00D11E7A" w:rsidRDefault="00D11E7A">
            <w:pPr>
              <w:snapToGrid w:val="0"/>
              <w:jc w:val="center"/>
              <w:rPr>
                <w:rStyle w:val="NormalCharacter"/>
                <w:rFonts w:ascii="宋体" w:eastAsia="宋体"/>
                <w:sz w:val="28"/>
              </w:rPr>
            </w:pPr>
          </w:p>
        </w:tc>
        <w:tc>
          <w:tcPr>
            <w:tcW w:w="878" w:type="dxa"/>
            <w:tcBorders>
              <w:top w:val="single" w:sz="4" w:space="0" w:color="000000"/>
              <w:left w:val="single" w:sz="4" w:space="0" w:color="000000"/>
              <w:bottom w:val="single" w:sz="4" w:space="0" w:color="000000"/>
              <w:right w:val="single" w:sz="4" w:space="0" w:color="000000"/>
            </w:tcBorders>
            <w:vAlign w:val="center"/>
          </w:tcPr>
          <w:p w:rsidR="00D11E7A" w:rsidRDefault="00D11E7A">
            <w:pPr>
              <w:snapToGrid w:val="0"/>
              <w:jc w:val="center"/>
              <w:rPr>
                <w:rStyle w:val="NormalCharacter"/>
                <w:rFonts w:ascii="宋体" w:eastAsia="宋体"/>
                <w:sz w:val="28"/>
              </w:rPr>
            </w:pPr>
          </w:p>
        </w:tc>
        <w:tc>
          <w:tcPr>
            <w:tcW w:w="2807" w:type="dxa"/>
            <w:tcBorders>
              <w:top w:val="single" w:sz="4" w:space="0" w:color="000000"/>
              <w:left w:val="single" w:sz="4" w:space="0" w:color="000000"/>
              <w:bottom w:val="single" w:sz="4" w:space="0" w:color="000000"/>
              <w:right w:val="single" w:sz="4" w:space="0" w:color="000000"/>
            </w:tcBorders>
            <w:vAlign w:val="center"/>
          </w:tcPr>
          <w:p w:rsidR="00D11E7A" w:rsidRDefault="00D11E7A">
            <w:pPr>
              <w:snapToGrid w:val="0"/>
              <w:jc w:val="center"/>
              <w:rPr>
                <w:rStyle w:val="NormalCharacter"/>
                <w:rFonts w:ascii="宋体" w:eastAsia="宋体"/>
                <w:sz w:val="28"/>
              </w:rPr>
            </w:pPr>
          </w:p>
        </w:tc>
        <w:tc>
          <w:tcPr>
            <w:tcW w:w="1176" w:type="dxa"/>
            <w:tcBorders>
              <w:top w:val="single" w:sz="4" w:space="0" w:color="000000"/>
              <w:left w:val="single" w:sz="4" w:space="0" w:color="000000"/>
              <w:bottom w:val="single" w:sz="4" w:space="0" w:color="000000"/>
              <w:right w:val="single" w:sz="4" w:space="0" w:color="000000"/>
            </w:tcBorders>
            <w:vAlign w:val="center"/>
          </w:tcPr>
          <w:p w:rsidR="00D11E7A" w:rsidRDefault="00D11E7A">
            <w:pPr>
              <w:snapToGrid w:val="0"/>
              <w:jc w:val="center"/>
              <w:rPr>
                <w:rStyle w:val="NormalCharacter"/>
                <w:rFonts w:ascii="宋体" w:hAnsi="宋体"/>
                <w:sz w:val="28"/>
              </w:rPr>
            </w:pPr>
          </w:p>
        </w:tc>
      </w:tr>
      <w:tr w:rsidR="00D11E7A">
        <w:trPr>
          <w:trHeight w:val="1109"/>
          <w:jc w:val="center"/>
        </w:trPr>
        <w:tc>
          <w:tcPr>
            <w:tcW w:w="2017" w:type="dxa"/>
            <w:tcBorders>
              <w:top w:val="single" w:sz="4" w:space="0" w:color="000000"/>
              <w:left w:val="single" w:sz="4" w:space="0" w:color="000000"/>
              <w:bottom w:val="single" w:sz="4" w:space="0" w:color="000000"/>
              <w:right w:val="single" w:sz="4" w:space="0" w:color="000000"/>
            </w:tcBorders>
            <w:vAlign w:val="center"/>
          </w:tcPr>
          <w:p w:rsidR="00D11E7A" w:rsidRDefault="00D11E7A">
            <w:pPr>
              <w:snapToGrid w:val="0"/>
              <w:jc w:val="center"/>
              <w:rPr>
                <w:rStyle w:val="NormalCharacter"/>
                <w:rFonts w:ascii="宋体" w:eastAsia="宋体"/>
                <w:sz w:val="28"/>
              </w:rPr>
            </w:pPr>
          </w:p>
        </w:tc>
        <w:tc>
          <w:tcPr>
            <w:tcW w:w="1826" w:type="dxa"/>
            <w:tcBorders>
              <w:top w:val="single" w:sz="4" w:space="0" w:color="000000"/>
              <w:left w:val="single" w:sz="4" w:space="0" w:color="000000"/>
              <w:bottom w:val="single" w:sz="4" w:space="0" w:color="000000"/>
              <w:right w:val="single" w:sz="4" w:space="0" w:color="000000"/>
            </w:tcBorders>
            <w:vAlign w:val="center"/>
          </w:tcPr>
          <w:p w:rsidR="00D11E7A" w:rsidRDefault="00D11E7A">
            <w:pPr>
              <w:snapToGrid w:val="0"/>
              <w:jc w:val="center"/>
              <w:rPr>
                <w:rStyle w:val="NormalCharacter"/>
                <w:rFonts w:ascii="宋体" w:eastAsia="宋体"/>
                <w:sz w:val="28"/>
              </w:rPr>
            </w:pPr>
          </w:p>
        </w:tc>
        <w:tc>
          <w:tcPr>
            <w:tcW w:w="878" w:type="dxa"/>
            <w:tcBorders>
              <w:top w:val="single" w:sz="4" w:space="0" w:color="000000"/>
              <w:left w:val="single" w:sz="4" w:space="0" w:color="000000"/>
              <w:bottom w:val="single" w:sz="4" w:space="0" w:color="000000"/>
              <w:right w:val="single" w:sz="4" w:space="0" w:color="000000"/>
            </w:tcBorders>
            <w:vAlign w:val="center"/>
          </w:tcPr>
          <w:p w:rsidR="00D11E7A" w:rsidRDefault="00D11E7A">
            <w:pPr>
              <w:snapToGrid w:val="0"/>
              <w:jc w:val="center"/>
              <w:rPr>
                <w:rStyle w:val="NormalCharacter"/>
                <w:rFonts w:ascii="宋体" w:eastAsia="宋体"/>
                <w:sz w:val="28"/>
              </w:rPr>
            </w:pPr>
          </w:p>
        </w:tc>
        <w:tc>
          <w:tcPr>
            <w:tcW w:w="2807" w:type="dxa"/>
            <w:tcBorders>
              <w:top w:val="single" w:sz="4" w:space="0" w:color="000000"/>
              <w:left w:val="single" w:sz="4" w:space="0" w:color="000000"/>
              <w:bottom w:val="single" w:sz="4" w:space="0" w:color="000000"/>
              <w:right w:val="single" w:sz="4" w:space="0" w:color="000000"/>
            </w:tcBorders>
            <w:vAlign w:val="center"/>
          </w:tcPr>
          <w:p w:rsidR="00D11E7A" w:rsidRDefault="00D11E7A">
            <w:pPr>
              <w:snapToGrid w:val="0"/>
              <w:jc w:val="center"/>
              <w:rPr>
                <w:rStyle w:val="NormalCharacter"/>
                <w:rFonts w:ascii="宋体" w:eastAsia="宋体"/>
                <w:sz w:val="28"/>
              </w:rPr>
            </w:pPr>
          </w:p>
        </w:tc>
        <w:tc>
          <w:tcPr>
            <w:tcW w:w="1176" w:type="dxa"/>
            <w:tcBorders>
              <w:top w:val="single" w:sz="4" w:space="0" w:color="000000"/>
              <w:left w:val="single" w:sz="4" w:space="0" w:color="000000"/>
              <w:bottom w:val="single" w:sz="4" w:space="0" w:color="000000"/>
              <w:right w:val="single" w:sz="4" w:space="0" w:color="000000"/>
            </w:tcBorders>
            <w:vAlign w:val="center"/>
          </w:tcPr>
          <w:p w:rsidR="00D11E7A" w:rsidRDefault="00D11E7A">
            <w:pPr>
              <w:snapToGrid w:val="0"/>
              <w:jc w:val="center"/>
              <w:rPr>
                <w:rStyle w:val="NormalCharacter"/>
                <w:rFonts w:ascii="宋体" w:eastAsia="宋体"/>
                <w:sz w:val="28"/>
              </w:rPr>
            </w:pPr>
          </w:p>
        </w:tc>
      </w:tr>
      <w:tr w:rsidR="00D11E7A">
        <w:trPr>
          <w:trHeight w:val="1100"/>
          <w:jc w:val="center"/>
        </w:trPr>
        <w:tc>
          <w:tcPr>
            <w:tcW w:w="2017" w:type="dxa"/>
            <w:tcBorders>
              <w:top w:val="single" w:sz="4" w:space="0" w:color="000000"/>
              <w:left w:val="single" w:sz="4" w:space="0" w:color="000000"/>
              <w:bottom w:val="single" w:sz="4" w:space="0" w:color="000000"/>
              <w:right w:val="single" w:sz="4" w:space="0" w:color="000000"/>
            </w:tcBorders>
            <w:vAlign w:val="center"/>
          </w:tcPr>
          <w:p w:rsidR="00D11E7A" w:rsidRDefault="00D11E7A">
            <w:pPr>
              <w:snapToGrid w:val="0"/>
              <w:jc w:val="center"/>
              <w:rPr>
                <w:rStyle w:val="NormalCharacter"/>
                <w:rFonts w:ascii="宋体" w:eastAsia="宋体"/>
                <w:sz w:val="28"/>
              </w:rPr>
            </w:pPr>
          </w:p>
        </w:tc>
        <w:tc>
          <w:tcPr>
            <w:tcW w:w="1826" w:type="dxa"/>
            <w:tcBorders>
              <w:top w:val="single" w:sz="4" w:space="0" w:color="000000"/>
              <w:left w:val="single" w:sz="4" w:space="0" w:color="000000"/>
              <w:bottom w:val="single" w:sz="4" w:space="0" w:color="000000"/>
              <w:right w:val="single" w:sz="4" w:space="0" w:color="000000"/>
            </w:tcBorders>
            <w:vAlign w:val="center"/>
          </w:tcPr>
          <w:p w:rsidR="00D11E7A" w:rsidRDefault="00F21E58">
            <w:pPr>
              <w:snapToGrid w:val="0"/>
              <w:rPr>
                <w:rStyle w:val="NormalCharacter"/>
                <w:rFonts w:ascii="宋体" w:eastAsia="宋体"/>
                <w:sz w:val="28"/>
              </w:rPr>
            </w:pPr>
            <w:r>
              <w:rPr>
                <w:rStyle w:val="NormalCharacter"/>
                <w:rFonts w:ascii="宋体" w:eastAsia="宋体" w:hAnsi="宋体"/>
                <w:sz w:val="28"/>
              </w:rPr>
              <w:t xml:space="preserve">      </w:t>
            </w:r>
          </w:p>
        </w:tc>
        <w:tc>
          <w:tcPr>
            <w:tcW w:w="878" w:type="dxa"/>
            <w:tcBorders>
              <w:top w:val="single" w:sz="4" w:space="0" w:color="000000"/>
              <w:left w:val="single" w:sz="4" w:space="0" w:color="000000"/>
              <w:bottom w:val="single" w:sz="4" w:space="0" w:color="000000"/>
              <w:right w:val="single" w:sz="4" w:space="0" w:color="000000"/>
            </w:tcBorders>
            <w:vAlign w:val="center"/>
          </w:tcPr>
          <w:p w:rsidR="00D11E7A" w:rsidRDefault="00D11E7A">
            <w:pPr>
              <w:snapToGrid w:val="0"/>
              <w:jc w:val="center"/>
              <w:rPr>
                <w:rStyle w:val="NormalCharacter"/>
                <w:rFonts w:ascii="宋体" w:eastAsia="宋体"/>
                <w:sz w:val="28"/>
              </w:rPr>
            </w:pPr>
          </w:p>
        </w:tc>
        <w:tc>
          <w:tcPr>
            <w:tcW w:w="2807" w:type="dxa"/>
            <w:tcBorders>
              <w:top w:val="single" w:sz="4" w:space="0" w:color="000000"/>
              <w:left w:val="single" w:sz="4" w:space="0" w:color="000000"/>
              <w:bottom w:val="single" w:sz="4" w:space="0" w:color="000000"/>
              <w:right w:val="single" w:sz="4" w:space="0" w:color="000000"/>
            </w:tcBorders>
            <w:vAlign w:val="center"/>
          </w:tcPr>
          <w:p w:rsidR="00D11E7A" w:rsidRDefault="00D11E7A">
            <w:pPr>
              <w:snapToGrid w:val="0"/>
              <w:jc w:val="center"/>
              <w:rPr>
                <w:rStyle w:val="NormalCharacter"/>
                <w:rFonts w:ascii="宋体" w:eastAsia="宋体"/>
                <w:sz w:val="28"/>
              </w:rPr>
            </w:pPr>
          </w:p>
        </w:tc>
        <w:tc>
          <w:tcPr>
            <w:tcW w:w="1176" w:type="dxa"/>
            <w:tcBorders>
              <w:top w:val="single" w:sz="4" w:space="0" w:color="000000"/>
              <w:left w:val="single" w:sz="4" w:space="0" w:color="000000"/>
              <w:bottom w:val="single" w:sz="4" w:space="0" w:color="000000"/>
              <w:right w:val="single" w:sz="4" w:space="0" w:color="000000"/>
            </w:tcBorders>
            <w:vAlign w:val="center"/>
          </w:tcPr>
          <w:p w:rsidR="00D11E7A" w:rsidRDefault="00D11E7A">
            <w:pPr>
              <w:snapToGrid w:val="0"/>
              <w:jc w:val="center"/>
              <w:rPr>
                <w:rStyle w:val="NormalCharacter"/>
                <w:rFonts w:ascii="宋体" w:eastAsia="宋体"/>
                <w:sz w:val="28"/>
              </w:rPr>
            </w:pPr>
          </w:p>
        </w:tc>
      </w:tr>
    </w:tbl>
    <w:p w:rsidR="00D11E7A" w:rsidRDefault="00F21E58">
      <w:pPr>
        <w:snapToGrid w:val="0"/>
        <w:rPr>
          <w:rStyle w:val="NormalCharacter"/>
          <w:rFonts w:eastAsia="Times New Roman"/>
        </w:rPr>
      </w:pPr>
      <w:r>
        <w:rPr>
          <w:rStyle w:val="NormalCharacter"/>
          <w:rFonts w:ascii="仿宋" w:eastAsia="仿宋" w:hAnsi="仿宋"/>
          <w:sz w:val="28"/>
        </w:rPr>
        <w:t>裁判员：                    电话：</w:t>
      </w:r>
    </w:p>
    <w:sectPr w:rsidR="00D11E7A">
      <w:pgSz w:w="12240" w:h="15840"/>
      <w:pgMar w:top="1440" w:right="1800" w:bottom="1440" w:left="1800" w:header="720" w:footer="720" w:gutter="0"/>
      <w:cols w:space="425"/>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3988" w:rsidRDefault="00C73988" w:rsidP="00532117">
      <w:r>
        <w:separator/>
      </w:r>
    </w:p>
  </w:endnote>
  <w:endnote w:type="continuationSeparator" w:id="0">
    <w:p w:rsidR="00C73988" w:rsidRDefault="00C73988" w:rsidP="00532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3988" w:rsidRDefault="00C73988" w:rsidP="00532117">
      <w:r>
        <w:separator/>
      </w:r>
    </w:p>
  </w:footnote>
  <w:footnote w:type="continuationSeparator" w:id="0">
    <w:p w:rsidR="00C73988" w:rsidRDefault="00C73988" w:rsidP="005321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BB1AC2"/>
    <w:multiLevelType w:val="multilevel"/>
    <w:tmpl w:val="00000000"/>
    <w:lvl w:ilvl="0">
      <w:start w:val="11"/>
      <w:numFmt w:val="chineseCounting"/>
      <w:suff w:val="nothing"/>
      <w:lvlText w:val="%1、"/>
      <w:lvlJc w:val="left"/>
      <w:pPr>
        <w:widowControl/>
        <w:textAlignment w:val="baseline"/>
      </w:pPr>
      <w:rPr>
        <w:rFonts w:ascii="Times New Roman"/>
      </w:rPr>
    </w:lvl>
    <w:lvl w:ilvl="1">
      <w:start w:val="1"/>
      <w:numFmt w:val="decimal"/>
      <w:lvlText w:val=""/>
      <w:lvlJc w:val="left"/>
      <w:pPr>
        <w:widowControl/>
        <w:textAlignment w:val="baseline"/>
      </w:pPr>
    </w:lvl>
    <w:lvl w:ilvl="2">
      <w:start w:val="1"/>
      <w:numFmt w:val="decimal"/>
      <w:lvlText w:val=""/>
      <w:lvlJc w:val="left"/>
      <w:pPr>
        <w:widowControl/>
        <w:textAlignment w:val="baseline"/>
      </w:pPr>
    </w:lvl>
    <w:lvl w:ilvl="3">
      <w:start w:val="1"/>
      <w:numFmt w:val="decimal"/>
      <w:lvlText w:val=""/>
      <w:lvlJc w:val="left"/>
      <w:pPr>
        <w:widowControl/>
        <w:textAlignment w:val="baseline"/>
      </w:pPr>
    </w:lvl>
    <w:lvl w:ilvl="4">
      <w:start w:val="1"/>
      <w:numFmt w:val="decimal"/>
      <w:lvlText w:val=""/>
      <w:lvlJc w:val="left"/>
      <w:pPr>
        <w:widowControl/>
        <w:textAlignment w:val="baseline"/>
      </w:pPr>
    </w:lvl>
    <w:lvl w:ilvl="5">
      <w:start w:val="1"/>
      <w:numFmt w:val="decimal"/>
      <w:lvlText w:val=""/>
      <w:lvlJc w:val="left"/>
      <w:pPr>
        <w:widowControl/>
        <w:textAlignment w:val="baseline"/>
      </w:pPr>
    </w:lvl>
    <w:lvl w:ilvl="6">
      <w:start w:val="1"/>
      <w:numFmt w:val="decimal"/>
      <w:lvlText w:val=""/>
      <w:lvlJc w:val="left"/>
      <w:pPr>
        <w:widowControl/>
        <w:textAlignment w:val="baseline"/>
      </w:pPr>
    </w:lvl>
    <w:lvl w:ilvl="7">
      <w:start w:val="1"/>
      <w:numFmt w:val="decimal"/>
      <w:lvlText w:val=""/>
      <w:lvlJc w:val="left"/>
      <w:pPr>
        <w:widowControl/>
        <w:textAlignment w:val="baseline"/>
      </w:pPr>
    </w:lvl>
    <w:lvl w:ilvl="8">
      <w:start w:val="1"/>
      <w:numFmt w:val="decimal"/>
      <w:lvlText w:val=""/>
      <w:lvlJc w:val="left"/>
      <w:pPr>
        <w:widowControl/>
        <w:textAlignment w:val="baseline"/>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3"/>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rsids>
    <w:rsidRoot w:val="00D11E7A"/>
    <w:rsid w:val="00110109"/>
    <w:rsid w:val="00183380"/>
    <w:rsid w:val="00532117"/>
    <w:rsid w:val="007535DB"/>
    <w:rsid w:val="00755EBD"/>
    <w:rsid w:val="00C73988"/>
    <w:rsid w:val="00D11E7A"/>
    <w:rsid w:val="00D5030A"/>
    <w:rsid w:val="00F21E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jc w:val="both"/>
      <w:textAlignment w:val="baseline"/>
    </w:pPr>
    <w:rPr>
      <w:rFonts w:ascii="等线" w:eastAsia="等线" w:hAnsi="等线"/>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1"/>
    <w:basedOn w:val="a"/>
    <w:next w:val="a"/>
    <w:pPr>
      <w:keepNext/>
      <w:keepLines/>
      <w:spacing w:before="340" w:after="330" w:line="578" w:lineRule="auto"/>
    </w:pPr>
    <w:rPr>
      <w:kern w:val="44"/>
      <w:sz w:val="44"/>
      <w:szCs w:val="44"/>
    </w:rPr>
  </w:style>
  <w:style w:type="character" w:customStyle="1" w:styleId="NormalCharacter">
    <w:name w:val="NormalCharacter"/>
  </w:style>
  <w:style w:type="table" w:customStyle="1" w:styleId="TableNormal">
    <w:name w:val="TableNormal"/>
    <w:tblPr>
      <w:tblCellMar>
        <w:top w:w="0" w:type="dxa"/>
        <w:left w:w="0" w:type="dxa"/>
        <w:bottom w:w="0" w:type="dxa"/>
        <w:right w:w="0" w:type="dxa"/>
      </w:tblCellMar>
    </w:tblPr>
  </w:style>
  <w:style w:type="character" w:customStyle="1" w:styleId="Char">
    <w:name w:val="页脚 Char"/>
    <w:link w:val="a3"/>
    <w:locked/>
    <w:rPr>
      <w:rFonts w:ascii="Times New Roman"/>
      <w:sz w:val="18"/>
    </w:rPr>
  </w:style>
  <w:style w:type="character" w:customStyle="1" w:styleId="Char0">
    <w:name w:val="日期 Char"/>
    <w:link w:val="a4"/>
    <w:locked/>
    <w:rPr>
      <w:rFonts w:ascii="Times New Roman"/>
      <w:sz w:val="22"/>
    </w:rPr>
  </w:style>
  <w:style w:type="character" w:customStyle="1" w:styleId="Char1">
    <w:name w:val="页眉 Char"/>
    <w:link w:val="a5"/>
    <w:locked/>
    <w:rPr>
      <w:rFonts w:ascii="Times New Roman"/>
      <w:sz w:val="18"/>
    </w:rPr>
  </w:style>
  <w:style w:type="character" w:customStyle="1" w:styleId="UserStyle3">
    <w:name w:val="UserStyle_3"/>
    <w:rPr>
      <w:rFonts w:ascii="等线" w:eastAsia="等线" w:hAnsi="等线" w:cs="Times New Roman"/>
      <w:b/>
      <w:bCs/>
      <w:kern w:val="44"/>
      <w:sz w:val="44"/>
      <w:szCs w:val="44"/>
    </w:rPr>
  </w:style>
  <w:style w:type="paragraph" w:styleId="a4">
    <w:name w:val="Date"/>
    <w:basedOn w:val="a"/>
    <w:next w:val="a"/>
    <w:link w:val="Char0"/>
    <w:pPr>
      <w:ind w:leftChars="2500" w:left="100"/>
    </w:pPr>
  </w:style>
  <w:style w:type="paragraph" w:styleId="a5">
    <w:name w:val="header"/>
    <w:basedOn w:val="a"/>
    <w:link w:val="Char1"/>
    <w:pPr>
      <w:pBdr>
        <w:bottom w:val="single" w:sz="6" w:space="1" w:color="000000"/>
      </w:pBdr>
      <w:tabs>
        <w:tab w:val="center" w:pos="4153"/>
        <w:tab w:val="right" w:pos="8306"/>
      </w:tabs>
      <w:snapToGrid w:val="0"/>
      <w:jc w:val="center"/>
    </w:pPr>
    <w:rPr>
      <w:sz w:val="18"/>
    </w:rPr>
  </w:style>
  <w:style w:type="paragraph" w:styleId="a3">
    <w:name w:val="footer"/>
    <w:basedOn w:val="a"/>
    <w:link w:val="Char"/>
    <w:pPr>
      <w:tabs>
        <w:tab w:val="center" w:pos="4153"/>
        <w:tab w:val="right" w:pos="8306"/>
      </w:tabs>
      <w:snapToGrid w:val="0"/>
      <w:jc w:val="left"/>
    </w:pPr>
    <w:rPr>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197</Words>
  <Characters>1123</Characters>
  <Application>Microsoft Office Word</Application>
  <DocSecurity>0</DocSecurity>
  <Lines>9</Lines>
  <Paragraphs>2</Paragraphs>
  <ScaleCrop>false</ScaleCrop>
  <Company/>
  <LinksUpToDate>false</LinksUpToDate>
  <CharactersWithSpaces>1318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侯凤莲</cp:lastModifiedBy>
  <cp:revision>6</cp:revision>
  <dcterms:created xsi:type="dcterms:W3CDTF">2022-05-02T03:39:00Z</dcterms:created>
  <dcterms:modified xsi:type="dcterms:W3CDTF">2022-05-02T07:01:00Z</dcterms:modified>
</cp:coreProperties>
</file>