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AD" w:rsidRDefault="00C3642C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A025F5" w:rsidRDefault="00A025F5">
      <w:pPr>
        <w:jc w:val="center"/>
        <w:rPr>
          <w:rFonts w:ascii="黑体" w:eastAsia="黑体" w:hAnsi="黑体" w:cs="黑体"/>
          <w:sz w:val="32"/>
          <w:szCs w:val="32"/>
          <w:lang w:val="zh-CN" w:bidi="zh-CN"/>
        </w:rPr>
      </w:pPr>
    </w:p>
    <w:p w:rsidR="00C901AD" w:rsidRDefault="00C3642C">
      <w:pPr>
        <w:jc w:val="center"/>
        <w:rPr>
          <w:rFonts w:ascii="黑体" w:eastAsia="黑体" w:hAnsi="黑体" w:cs="黑体"/>
          <w:sz w:val="32"/>
          <w:szCs w:val="32"/>
          <w:lang w:val="zh-CN" w:bidi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zh-CN" w:bidi="zh-CN"/>
        </w:rPr>
        <w:t>20</w:t>
      </w:r>
      <w:r>
        <w:rPr>
          <w:rFonts w:ascii="黑体" w:eastAsia="黑体" w:hAnsi="黑体" w:cs="黑体" w:hint="eastAsia"/>
          <w:sz w:val="32"/>
          <w:szCs w:val="32"/>
          <w:lang w:bidi="zh-CN"/>
        </w:rPr>
        <w:t>2</w:t>
      </w:r>
      <w:r>
        <w:rPr>
          <w:rFonts w:ascii="黑体" w:eastAsia="黑体" w:hAnsi="黑体" w:cs="黑体" w:hint="eastAsia"/>
          <w:sz w:val="32"/>
          <w:szCs w:val="32"/>
          <w:lang w:bidi="zh-CN"/>
        </w:rPr>
        <w:t>2</w:t>
      </w:r>
      <w:r>
        <w:rPr>
          <w:rFonts w:ascii="黑体" w:eastAsia="黑体" w:hAnsi="黑体" w:cs="黑体" w:hint="eastAsia"/>
          <w:sz w:val="32"/>
          <w:szCs w:val="32"/>
          <w:lang w:val="zh-CN" w:bidi="zh-CN"/>
        </w:rPr>
        <w:t>年井冈山大学</w:t>
      </w:r>
      <w:r>
        <w:rPr>
          <w:rFonts w:ascii="黑体" w:eastAsia="黑体" w:hAnsi="黑体" w:cs="黑体" w:hint="eastAsia"/>
          <w:sz w:val="32"/>
          <w:szCs w:val="32"/>
          <w:lang w:bidi="zh-CN"/>
        </w:rPr>
        <w:t>青年教师讲课</w:t>
      </w:r>
      <w:r>
        <w:rPr>
          <w:rFonts w:ascii="黑体" w:eastAsia="黑体" w:hAnsi="黑体" w:cs="黑体" w:hint="eastAsia"/>
          <w:sz w:val="32"/>
          <w:szCs w:val="32"/>
          <w:lang w:val="zh-CN" w:bidi="zh-CN"/>
        </w:rPr>
        <w:t>比赛决赛</w:t>
      </w:r>
      <w:r>
        <w:rPr>
          <w:rFonts w:ascii="黑体" w:eastAsia="黑体" w:hAnsi="黑体" w:cs="黑体" w:hint="eastAsia"/>
          <w:sz w:val="32"/>
          <w:szCs w:val="32"/>
          <w:lang w:bidi="zh-CN"/>
        </w:rPr>
        <w:t>参赛</w:t>
      </w:r>
      <w:r>
        <w:rPr>
          <w:rFonts w:ascii="黑体" w:eastAsia="黑体" w:hAnsi="黑体" w:cs="黑体" w:hint="eastAsia"/>
          <w:sz w:val="32"/>
          <w:szCs w:val="32"/>
          <w:lang w:val="zh-CN" w:bidi="zh-CN"/>
        </w:rPr>
        <w:t>名单</w:t>
      </w:r>
    </w:p>
    <w:p w:rsidR="00C901AD" w:rsidRDefault="00C901AD">
      <w:pPr>
        <w:jc w:val="center"/>
        <w:rPr>
          <w:rFonts w:ascii="黑体" w:eastAsia="黑体" w:hAnsi="黑体" w:cs="黑体"/>
          <w:sz w:val="32"/>
          <w:szCs w:val="32"/>
          <w:lang w:val="zh-CN" w:bidi="zh-CN"/>
        </w:rPr>
      </w:pPr>
    </w:p>
    <w:tbl>
      <w:tblPr>
        <w:tblW w:w="8760" w:type="dxa"/>
        <w:tblInd w:w="96" w:type="dxa"/>
        <w:tblLook w:val="04A0" w:firstRow="1" w:lastRow="0" w:firstColumn="1" w:lastColumn="0" w:noHBand="0" w:noVBand="1"/>
      </w:tblPr>
      <w:tblGrid>
        <w:gridCol w:w="738"/>
        <w:gridCol w:w="1855"/>
        <w:gridCol w:w="925"/>
        <w:gridCol w:w="1247"/>
        <w:gridCol w:w="925"/>
        <w:gridCol w:w="1823"/>
        <w:gridCol w:w="1247"/>
      </w:tblGrid>
      <w:tr w:rsidR="00C901AD">
        <w:trPr>
          <w:trHeight w:val="408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文科专业组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参赛序号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徐赛南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知识产权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李华青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1990.02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中级财务会计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1979.07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旅游礼仪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李婧如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国际商务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谢高远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1992.07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用户界面设计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刘利涛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中国画人物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李曼玉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1995.06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声乐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刘文晶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1987.09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剧目表演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孟晶晶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幼儿律动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实训与创编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贺欣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公关社交礼仪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影视用光与画面造型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逻辑学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屈航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外国文学史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郑校清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1995.04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体育教育学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1989.11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高级德语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C901AD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时玉柱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1983.07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毛泽东思想与中国特色社会主义理论体系概论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 w:rsidR="00C901AD" w:rsidRDefault="00C3642C">
      <w:pPr>
        <w:rPr>
          <w:rFonts w:ascii="黑体" w:eastAsia="黑体" w:hAnsi="黑体" w:cs="黑体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sz w:val="32"/>
          <w:szCs w:val="32"/>
          <w:lang w:val="zh-CN" w:bidi="zh-CN"/>
        </w:rPr>
        <w:br w:type="page"/>
      </w:r>
    </w:p>
    <w:tbl>
      <w:tblPr>
        <w:tblW w:w="8760" w:type="dxa"/>
        <w:tblInd w:w="96" w:type="dxa"/>
        <w:tblLook w:val="04A0" w:firstRow="1" w:lastRow="0" w:firstColumn="1" w:lastColumn="0" w:noHBand="0" w:noVBand="1"/>
      </w:tblPr>
      <w:tblGrid>
        <w:gridCol w:w="698"/>
        <w:gridCol w:w="1655"/>
        <w:gridCol w:w="932"/>
        <w:gridCol w:w="1180"/>
        <w:gridCol w:w="920"/>
        <w:gridCol w:w="2196"/>
        <w:gridCol w:w="1180"/>
      </w:tblGrid>
      <w:tr w:rsidR="00C901AD">
        <w:trPr>
          <w:trHeight w:val="408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理科专业组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参赛序号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戴银云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数值分析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大数据分析基础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欧阳珍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1984.07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数学物理方法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1985.07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1993.04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遗传学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离散数学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杨治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1978.06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大数据处理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计算机科学导论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病原生物学与医学免疫学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邓先清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药物化学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朱梅芳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1989.06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康复功能评定学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涂美艳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护理学基础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史舒曼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1991.07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中医内科学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周星辰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1991.01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口腔正畸学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邹燕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1995.01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病理学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神经病学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黄海根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材料科学基础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高分子化学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韩润林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化工原理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潘长旺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1990.06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材料化学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刘恩盛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1984.05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土木工程测量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彭玮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1993.03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会计学原理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杜丽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中外园林史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刘朝晖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1979.06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数控技术与应用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郭秀艳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1980.01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副教授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冲压工艺及模具设计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901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吁安山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1988.08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计算方法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</w:tbl>
    <w:p w:rsidR="00C901AD" w:rsidRDefault="00C3642C">
      <w:pPr>
        <w:rPr>
          <w:rFonts w:ascii="黑体" w:eastAsia="黑体" w:hAnsi="黑体" w:cs="黑体"/>
          <w:sz w:val="32"/>
          <w:szCs w:val="32"/>
          <w:lang w:val="zh-CN" w:bidi="zh-CN"/>
        </w:rPr>
      </w:pPr>
      <w:r>
        <w:rPr>
          <w:rFonts w:ascii="黑体" w:eastAsia="黑体" w:hAnsi="黑体" w:cs="黑体" w:hint="eastAsia"/>
          <w:sz w:val="32"/>
          <w:szCs w:val="32"/>
          <w:lang w:val="zh-CN" w:bidi="zh-CN"/>
        </w:rPr>
        <w:br w:type="page"/>
      </w:r>
    </w:p>
    <w:tbl>
      <w:tblPr>
        <w:tblW w:w="8760" w:type="dxa"/>
        <w:tblInd w:w="96" w:type="dxa"/>
        <w:tblLook w:val="04A0" w:firstRow="1" w:lastRow="0" w:firstColumn="1" w:lastColumn="0" w:noHBand="0" w:noVBand="1"/>
      </w:tblPr>
      <w:tblGrid>
        <w:gridCol w:w="839"/>
        <w:gridCol w:w="1520"/>
        <w:gridCol w:w="1052"/>
        <w:gridCol w:w="1417"/>
        <w:gridCol w:w="838"/>
        <w:gridCol w:w="1677"/>
        <w:gridCol w:w="1417"/>
      </w:tblGrid>
      <w:tr w:rsidR="00C901AD">
        <w:trPr>
          <w:trHeight w:val="408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公共课程组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参赛序号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兰洋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1995.08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剧目赏析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许金超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1994.04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1994.11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井冈山精神教育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隋欢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1994.12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郑佩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1987.04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思想道德与法治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1993.05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邓崇卿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1992.12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习近平新时代中国特色社会主义思想概论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饶华萍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1986.06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周英凤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大学计算机基础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学工部（处）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1996.04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助教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王珍珠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1978.11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大学英语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欧阳璐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1990.10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大学英语拓展课程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1984.11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周山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1979.09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高等数学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王复标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1987.03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大学物理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1985.08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班级管理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901A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曾会珍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1983.12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讲师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教育心理学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</w:tbl>
    <w:p w:rsidR="00C901AD" w:rsidRDefault="00C3642C"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br w:type="page"/>
      </w:r>
    </w:p>
    <w:p w:rsidR="00C901AD" w:rsidRDefault="00C3642C">
      <w:pPr>
        <w:pStyle w:val="a3"/>
        <w:rPr>
          <w:sz w:val="20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2</w:t>
      </w:r>
    </w:p>
    <w:p w:rsidR="00C901AD" w:rsidRDefault="00C901AD">
      <w:pPr>
        <w:pStyle w:val="a3"/>
        <w:jc w:val="center"/>
        <w:rPr>
          <w:rFonts w:ascii="黑体" w:eastAsia="黑体" w:hAnsi="黑体" w:cs="黑体"/>
        </w:rPr>
      </w:pPr>
    </w:p>
    <w:p w:rsidR="00C901AD" w:rsidRDefault="00C3642C">
      <w:pPr>
        <w:pStyle w:val="a3"/>
        <w:jc w:val="center"/>
        <w:rPr>
          <w:b/>
          <w:bCs/>
          <w:lang w:val="en-US"/>
        </w:rPr>
      </w:pPr>
      <w:r>
        <w:rPr>
          <w:rFonts w:ascii="黑体" w:eastAsia="黑体" w:hAnsi="黑体" w:cs="黑体" w:hint="eastAsia"/>
        </w:rPr>
        <w:t>青年教师讲课比赛“教学设计”评分细则</w:t>
      </w:r>
    </w:p>
    <w:p w:rsidR="00C901AD" w:rsidRDefault="00C901AD">
      <w:pPr>
        <w:pStyle w:val="a3"/>
        <w:spacing w:before="2"/>
        <w:rPr>
          <w:sz w:val="7"/>
        </w:rPr>
      </w:pPr>
    </w:p>
    <w:p w:rsidR="00C901AD" w:rsidRDefault="00C3642C">
      <w:pPr>
        <w:tabs>
          <w:tab w:val="left" w:pos="3397"/>
        </w:tabs>
        <w:spacing w:before="70"/>
        <w:ind w:left="111"/>
        <w:jc w:val="left"/>
        <w:rPr>
          <w:rFonts w:ascii="Times New Roman" w:eastAsia="Times New Roman"/>
          <w:sz w:val="28"/>
        </w:rPr>
      </w:pPr>
      <w:r>
        <w:rPr>
          <w:rFonts w:hint="eastAsia"/>
          <w:sz w:val="28"/>
        </w:rPr>
        <w:t>参赛者序号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:rsidR="00C901AD" w:rsidRDefault="00C901AD">
      <w:pPr>
        <w:pStyle w:val="a3"/>
        <w:spacing w:before="6"/>
        <w:rPr>
          <w:rFonts w:ascii="Times New Roman"/>
          <w:sz w:val="11"/>
        </w:rPr>
      </w:pPr>
    </w:p>
    <w:tbl>
      <w:tblPr>
        <w:tblW w:w="885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5577"/>
        <w:gridCol w:w="984"/>
        <w:gridCol w:w="890"/>
      </w:tblGrid>
      <w:tr w:rsidR="00C901AD">
        <w:trPr>
          <w:trHeight w:val="853"/>
        </w:trPr>
        <w:tc>
          <w:tcPr>
            <w:tcW w:w="1404" w:type="dxa"/>
            <w:vAlign w:val="center"/>
          </w:tcPr>
          <w:p w:rsidR="00C901AD" w:rsidRDefault="00C3642C">
            <w:pPr>
              <w:pStyle w:val="TableParagraph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2254" w:right="2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评测要求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分值</w:t>
            </w:r>
          </w:p>
        </w:tc>
        <w:tc>
          <w:tcPr>
            <w:tcW w:w="890" w:type="dxa"/>
            <w:vAlign w:val="center"/>
          </w:tcPr>
          <w:p w:rsidR="00C901AD" w:rsidRDefault="00C3642C">
            <w:pPr>
              <w:pStyle w:val="TableParagraph"/>
              <w:ind w:lef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 w:rsidR="00C901AD">
        <w:trPr>
          <w:trHeight w:val="567"/>
        </w:trPr>
        <w:tc>
          <w:tcPr>
            <w:tcW w:w="1404" w:type="dxa"/>
            <w:vMerge w:val="restart"/>
            <w:vAlign w:val="center"/>
          </w:tcPr>
          <w:p w:rsidR="00C901AD" w:rsidRDefault="00C3642C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教学设计方案</w:t>
            </w: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紧密围绕立德树人根本任务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01AD">
        <w:trPr>
          <w:trHeight w:val="567"/>
        </w:trPr>
        <w:tc>
          <w:tcPr>
            <w:tcW w:w="1404" w:type="dxa"/>
            <w:vMerge/>
            <w:vAlign w:val="center"/>
          </w:tcPr>
          <w:p w:rsidR="00C901AD" w:rsidRDefault="00C901AD">
            <w:pPr>
              <w:pStyle w:val="TableParagraph"/>
              <w:spacing w:line="321" w:lineRule="auto"/>
              <w:ind w:left="419" w:right="408"/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01AD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C901AD" w:rsidRDefault="00C9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教学目标明确、思路清晰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901AD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C901AD" w:rsidRDefault="00C9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准确把握课程的重点、难点和课程思政要点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901AD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C901AD" w:rsidRDefault="00C9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right="-44" w:firstLineChars="93" w:firstLine="214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901AD">
        <w:trPr>
          <w:trHeight w:val="567"/>
        </w:trPr>
        <w:tc>
          <w:tcPr>
            <w:tcW w:w="1404" w:type="dxa"/>
            <w:vMerge/>
            <w:tcBorders>
              <w:top w:val="nil"/>
            </w:tcBorders>
            <w:vAlign w:val="center"/>
          </w:tcPr>
          <w:p w:rsidR="00C901AD" w:rsidRDefault="00C9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7" w:type="dxa"/>
            <w:vAlign w:val="center"/>
          </w:tcPr>
          <w:p w:rsidR="00C901AD" w:rsidRDefault="00C3642C">
            <w:pPr>
              <w:pStyle w:val="TableParagraph"/>
              <w:ind w:left="108" w:firstLineChars="93" w:firstLine="2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文字表达准确、简洁，阐述清楚</w:t>
            </w: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C901AD">
        <w:trPr>
          <w:trHeight w:val="1014"/>
        </w:trPr>
        <w:tc>
          <w:tcPr>
            <w:tcW w:w="1404" w:type="dxa"/>
            <w:vAlign w:val="center"/>
          </w:tcPr>
          <w:p w:rsidR="00C901AD" w:rsidRDefault="00C3642C">
            <w:pPr>
              <w:pStyle w:val="TableParagraph"/>
              <w:spacing w:beforeLines="50" w:before="120" w:afterLines="50" w:after="120" w:line="300" w:lineRule="exact"/>
              <w:ind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评委签名</w:t>
            </w:r>
          </w:p>
        </w:tc>
        <w:tc>
          <w:tcPr>
            <w:tcW w:w="5577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C901AD" w:rsidRDefault="00C3642C">
            <w:pPr>
              <w:pStyle w:val="TableParagraph"/>
              <w:spacing w:line="321" w:lineRule="auto"/>
              <w:ind w:left="162" w:righ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C901AD" w:rsidRDefault="00C3642C">
      <w:pPr>
        <w:spacing w:before="132"/>
        <w:ind w:left="1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</w:rPr>
        <w:t>满分为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分，</w:t>
      </w:r>
      <w:r>
        <w:rPr>
          <w:sz w:val="24"/>
          <w:szCs w:val="24"/>
        </w:rPr>
        <w:t>评委评分可保留小数点后两位。</w:t>
      </w:r>
      <w:r>
        <w:rPr>
          <w:sz w:val="24"/>
          <w:szCs w:val="24"/>
        </w:rPr>
        <w:t xml:space="preserve"> </w:t>
      </w:r>
    </w:p>
    <w:p w:rsidR="00C901AD" w:rsidRDefault="00C3642C">
      <w:pPr>
        <w:spacing w:before="233"/>
        <w:ind w:right="72"/>
        <w:jc w:val="center"/>
      </w:pPr>
      <w:r>
        <w:t xml:space="preserve"> </w:t>
      </w:r>
    </w:p>
    <w:p w:rsidR="00C901AD" w:rsidRDefault="00C901AD">
      <w:pPr>
        <w:jc w:val="center"/>
        <w:sectPr w:rsidR="00C901AD" w:rsidSect="00A025F5">
          <w:pgSz w:w="11910" w:h="16840"/>
          <w:pgMar w:top="1134" w:right="1474" w:bottom="1134" w:left="1474" w:header="0" w:footer="1111" w:gutter="0"/>
          <w:cols w:space="720" w:equalWidth="0">
            <w:col w:w="9023"/>
          </w:cols>
        </w:sectPr>
      </w:pPr>
    </w:p>
    <w:p w:rsidR="00C901AD" w:rsidRDefault="00C3642C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3</w:t>
      </w:r>
    </w:p>
    <w:p w:rsidR="00C901AD" w:rsidRDefault="00C901AD">
      <w:pPr>
        <w:pStyle w:val="a3"/>
        <w:jc w:val="center"/>
        <w:rPr>
          <w:rFonts w:ascii="黑体" w:eastAsia="黑体" w:hAnsi="黑体" w:cs="黑体"/>
        </w:rPr>
      </w:pPr>
    </w:p>
    <w:p w:rsidR="00C901AD" w:rsidRDefault="00C3642C">
      <w:pPr>
        <w:pStyle w:val="a3"/>
        <w:jc w:val="center"/>
        <w:rPr>
          <w:b/>
          <w:bCs/>
          <w:lang w:val="en-US"/>
        </w:rPr>
      </w:pPr>
      <w:r>
        <w:rPr>
          <w:rFonts w:ascii="黑体" w:eastAsia="黑体" w:hAnsi="黑体" w:cs="黑体" w:hint="eastAsia"/>
        </w:rPr>
        <w:t>青年教师讲课比赛“教学设计思路介绍”评分细则</w:t>
      </w:r>
    </w:p>
    <w:p w:rsidR="00C901AD" w:rsidRDefault="00C901AD">
      <w:pPr>
        <w:pStyle w:val="a3"/>
        <w:rPr>
          <w:lang w:val="en-US"/>
        </w:rPr>
      </w:pPr>
    </w:p>
    <w:p w:rsidR="00C901AD" w:rsidRDefault="00C3642C">
      <w:pPr>
        <w:tabs>
          <w:tab w:val="left" w:pos="3525"/>
        </w:tabs>
        <w:spacing w:before="62" w:afterLines="50" w:after="120"/>
        <w:ind w:left="249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5678"/>
        <w:gridCol w:w="905"/>
        <w:gridCol w:w="932"/>
      </w:tblGrid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项目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评测要求</w:t>
            </w:r>
          </w:p>
        </w:tc>
        <w:tc>
          <w:tcPr>
            <w:tcW w:w="905" w:type="dxa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932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得分</w:t>
            </w: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教学目标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说明确立目标的依据与思路</w:t>
            </w: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教学内容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说明选择与组织内容的依据与思路；说明确定重点与难点的依据与思路</w:t>
            </w: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教学方法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说明选择教学方法与策略的依据与思路</w:t>
            </w: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教学考核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说明考核方式与内容的依据与思路</w:t>
            </w: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信息技术应用</w:t>
            </w:r>
          </w:p>
        </w:tc>
        <w:tc>
          <w:tcPr>
            <w:tcW w:w="5678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说明信息技术应用的主要做法</w:t>
            </w: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01AD">
        <w:trPr>
          <w:trHeight w:val="1008"/>
        </w:trPr>
        <w:tc>
          <w:tcPr>
            <w:tcW w:w="1951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评委签名</w:t>
            </w:r>
          </w:p>
        </w:tc>
        <w:tc>
          <w:tcPr>
            <w:tcW w:w="5678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C901AD" w:rsidRDefault="00C3642C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合计得分</w:t>
            </w:r>
          </w:p>
        </w:tc>
        <w:tc>
          <w:tcPr>
            <w:tcW w:w="932" w:type="dxa"/>
            <w:vAlign w:val="center"/>
          </w:tcPr>
          <w:p w:rsidR="00C901AD" w:rsidRDefault="00C901AD">
            <w:pPr>
              <w:pStyle w:val="a3"/>
              <w:spacing w:beforeLines="50" w:before="120" w:afterLines="50" w:after="120" w:line="30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901AD" w:rsidRDefault="00C3642C">
      <w:pPr>
        <w:spacing w:beforeLines="50" w:before="120"/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>注：满分为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分，评委评分可保留小数点后两位。</w:t>
      </w:r>
      <w:r>
        <w:rPr>
          <w:b/>
          <w:bCs/>
          <w:sz w:val="28"/>
          <w:szCs w:val="28"/>
        </w:rPr>
        <w:br w:type="page"/>
      </w:r>
    </w:p>
    <w:p w:rsidR="00C901AD" w:rsidRDefault="00C3642C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4</w:t>
      </w:r>
    </w:p>
    <w:p w:rsidR="00C901AD" w:rsidRDefault="00C901AD">
      <w:pPr>
        <w:pStyle w:val="a3"/>
        <w:jc w:val="center"/>
        <w:rPr>
          <w:rFonts w:ascii="黑体" w:eastAsia="黑体" w:hAnsi="黑体" w:cs="黑体"/>
        </w:rPr>
      </w:pPr>
    </w:p>
    <w:p w:rsidR="00C901AD" w:rsidRDefault="00C3642C">
      <w:pPr>
        <w:pStyle w:val="a3"/>
        <w:jc w:val="center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t>青年教师讲课比赛“课堂教学”评分细则</w:t>
      </w:r>
    </w:p>
    <w:p w:rsidR="00C901AD" w:rsidRDefault="00C901AD">
      <w:pPr>
        <w:pStyle w:val="a3"/>
        <w:jc w:val="center"/>
        <w:rPr>
          <w:b/>
          <w:bCs/>
          <w:lang w:val="en-US"/>
        </w:rPr>
      </w:pPr>
    </w:p>
    <w:p w:rsidR="00C901AD" w:rsidRDefault="00C3642C">
      <w:pPr>
        <w:tabs>
          <w:tab w:val="left" w:pos="3525"/>
        </w:tabs>
        <w:spacing w:before="62"/>
        <w:ind w:left="250"/>
        <w:jc w:val="left"/>
        <w:rPr>
          <w:sz w:val="28"/>
        </w:rPr>
      </w:pPr>
      <w:r>
        <w:rPr>
          <w:rFonts w:hint="eastAsia"/>
          <w:spacing w:val="-1"/>
          <w:sz w:val="28"/>
        </w:rPr>
        <w:t>参赛者序号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901AD" w:rsidRDefault="00C901AD">
      <w:pPr>
        <w:pStyle w:val="a3"/>
        <w:spacing w:before="4"/>
        <w:rPr>
          <w:sz w:val="10"/>
        </w:rPr>
      </w:pPr>
    </w:p>
    <w:tbl>
      <w:tblPr>
        <w:tblW w:w="8840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28"/>
        <w:gridCol w:w="5463"/>
        <w:gridCol w:w="850"/>
        <w:gridCol w:w="852"/>
      </w:tblGrid>
      <w:tr w:rsidR="00C901AD">
        <w:trPr>
          <w:trHeight w:val="62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6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2644" w:right="2636"/>
              <w:jc w:val="center"/>
              <w:rPr>
                <w:sz w:val="24"/>
              </w:rPr>
            </w:pPr>
            <w:r>
              <w:rPr>
                <w:sz w:val="24"/>
              </w:rPr>
              <w:t>评测要求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</w:tr>
      <w:tr w:rsidR="00C901AD">
        <w:trPr>
          <w:trHeight w:val="567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  <w:r>
              <w:rPr>
                <w:sz w:val="24"/>
              </w:rPr>
              <w:t>课堂教学</w:t>
            </w:r>
            <w:r>
              <w:rPr>
                <w:sz w:val="24"/>
              </w:rPr>
              <w:t>75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>分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教学内容</w:t>
            </w:r>
            <w:r>
              <w:rPr>
                <w:sz w:val="24"/>
              </w:rPr>
              <w:t>30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贯彻立德树人的具体要求，突出课堂德育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spacing w:line="235" w:lineRule="auto"/>
              <w:ind w:left="153" w:right="141" w:firstLine="28"/>
              <w:jc w:val="center"/>
              <w:rPr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spacing w:before="194" w:line="235" w:lineRule="auto"/>
              <w:ind w:left="143" w:right="132" w:firstLine="28"/>
              <w:jc w:val="center"/>
              <w:rPr>
                <w:sz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spacing w:before="174"/>
              <w:ind w:left="108"/>
              <w:jc w:val="center"/>
              <w:rPr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 w:line="300" w:lineRule="exact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>注重学术性，内容充实，信息量大，渗透专业思想和思政要点，</w:t>
            </w:r>
            <w:r>
              <w:rPr>
                <w:sz w:val="24"/>
              </w:rPr>
              <w:t>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4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62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line="235" w:lineRule="auto"/>
              <w:ind w:left="143" w:right="132" w:firstLine="28"/>
              <w:jc w:val="center"/>
              <w:rPr>
                <w:sz w:val="24"/>
              </w:rPr>
            </w:pPr>
            <w:r>
              <w:rPr>
                <w:sz w:val="24"/>
              </w:rPr>
              <w:t>教学</w:t>
            </w:r>
            <w:r>
              <w:rPr>
                <w:rFonts w:hint="eastAsia"/>
                <w:sz w:val="24"/>
              </w:rPr>
              <w:t>实施</w:t>
            </w:r>
            <w:r>
              <w:rPr>
                <w:sz w:val="24"/>
              </w:rPr>
              <w:t>30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91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spacing w:line="304" w:lineRule="exact"/>
              <w:ind w:left="108"/>
              <w:jc w:val="center"/>
              <w:rPr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启发性强，能有效调动学生思维和学习积极性；思政要点融入合理、启智润心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5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widowControl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板书设计结构合理，板书与多媒体相配合，简洁、工整、美观、大小适当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" w:line="235" w:lineRule="auto"/>
              <w:ind w:left="143" w:right="132" w:firstLine="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语言教态</w:t>
            </w:r>
            <w:proofErr w:type="gramEnd"/>
            <w:r>
              <w:rPr>
                <w:sz w:val="24"/>
              </w:rPr>
              <w:t>10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39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 w:line="235" w:lineRule="auto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肢体语言运用合理、恰当，</w:t>
            </w:r>
            <w:proofErr w:type="gramStart"/>
            <w:r>
              <w:rPr>
                <w:sz w:val="24"/>
              </w:rPr>
              <w:t>教态自然</w:t>
            </w:r>
            <w:proofErr w:type="gramEnd"/>
            <w:r>
              <w:rPr>
                <w:sz w:val="24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</w:tr>
      <w:tr w:rsidR="00C901AD">
        <w:trPr>
          <w:trHeight w:val="567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Lines="20" w:before="48" w:afterLines="20" w:after="48"/>
              <w:ind w:leftChars="30" w:left="63" w:rightChars="30" w:right="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教态仪表</w:t>
            </w:r>
            <w:proofErr w:type="gramEnd"/>
            <w:r>
              <w:rPr>
                <w:sz w:val="24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1183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146" w:line="235" w:lineRule="auto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教学特色</w:t>
            </w:r>
            <w:r>
              <w:rPr>
                <w:sz w:val="24"/>
              </w:rPr>
              <w:t xml:space="preserve">5 </w:t>
            </w:r>
            <w:r>
              <w:rPr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Chars="30" w:left="63" w:rightChars="30" w:right="63"/>
              <w:jc w:val="left"/>
              <w:rPr>
                <w:sz w:val="24"/>
              </w:rPr>
            </w:pPr>
            <w:r>
              <w:rPr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01AD">
        <w:trPr>
          <w:trHeight w:val="1085"/>
        </w:trPr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3642C">
            <w:pPr>
              <w:pStyle w:val="TableParagraph"/>
              <w:spacing w:before="50" w:line="235" w:lineRule="auto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AD" w:rsidRDefault="00C901A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C901AD" w:rsidRDefault="00C3642C">
      <w:pPr>
        <w:spacing w:before="133"/>
        <w:ind w:left="231"/>
        <w:jc w:val="left"/>
        <w:rPr>
          <w:sz w:val="28"/>
        </w:rPr>
      </w:pPr>
      <w:r>
        <w:rPr>
          <w:sz w:val="24"/>
        </w:rPr>
        <w:t>注：</w:t>
      </w:r>
      <w:r>
        <w:rPr>
          <w:rFonts w:hint="eastAsia"/>
          <w:sz w:val="24"/>
        </w:rPr>
        <w:t>满分为</w:t>
      </w:r>
      <w:r>
        <w:rPr>
          <w:rFonts w:hint="eastAsia"/>
          <w:sz w:val="24"/>
        </w:rPr>
        <w:t>7</w:t>
      </w:r>
      <w:r>
        <w:rPr>
          <w:sz w:val="24"/>
        </w:rPr>
        <w:t>5</w:t>
      </w:r>
      <w:r>
        <w:rPr>
          <w:rFonts w:hint="eastAsia"/>
          <w:sz w:val="24"/>
        </w:rPr>
        <w:t>分，</w:t>
      </w:r>
      <w:r>
        <w:rPr>
          <w:sz w:val="24"/>
        </w:rPr>
        <w:t>评委评分可保留小数点后两位</w:t>
      </w:r>
      <w:r>
        <w:rPr>
          <w:sz w:val="28"/>
        </w:rPr>
        <w:t>。</w:t>
      </w:r>
    </w:p>
    <w:p w:rsidR="00C901AD" w:rsidRDefault="00C901AD">
      <w:pPr>
        <w:rPr>
          <w:sz w:val="28"/>
        </w:rPr>
      </w:pPr>
    </w:p>
    <w:p w:rsidR="00C901AD" w:rsidRDefault="00C3642C">
      <w:pPr>
        <w:pStyle w:val="a3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5</w:t>
      </w:r>
    </w:p>
    <w:p w:rsidR="00C901AD" w:rsidRDefault="00C901AD">
      <w:pPr>
        <w:spacing w:line="360" w:lineRule="auto"/>
        <w:ind w:firstLine="420"/>
        <w:jc w:val="left"/>
        <w:rPr>
          <w:rFonts w:ascii="黑体" w:eastAsia="黑体" w:hAnsi="黑体" w:cstheme="minorEastAsia"/>
          <w:sz w:val="32"/>
          <w:szCs w:val="32"/>
        </w:rPr>
      </w:pPr>
    </w:p>
    <w:p w:rsidR="00C901AD" w:rsidRDefault="00C3642C">
      <w:pPr>
        <w:spacing w:line="360" w:lineRule="auto"/>
        <w:jc w:val="center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参赛课程基本情况信息表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985"/>
        <w:gridCol w:w="1701"/>
        <w:gridCol w:w="1136"/>
      </w:tblGrid>
      <w:tr w:rsidR="00C901AD">
        <w:tc>
          <w:tcPr>
            <w:tcW w:w="1668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面向专业</w:t>
            </w:r>
          </w:p>
        </w:tc>
        <w:tc>
          <w:tcPr>
            <w:tcW w:w="198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学分</w:t>
            </w:r>
          </w:p>
        </w:tc>
        <w:tc>
          <w:tcPr>
            <w:tcW w:w="1136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668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开课学院</w:t>
            </w:r>
          </w:p>
        </w:tc>
        <w:tc>
          <w:tcPr>
            <w:tcW w:w="1701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授课教师</w:t>
            </w:r>
          </w:p>
        </w:tc>
        <w:tc>
          <w:tcPr>
            <w:tcW w:w="198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课程性质</w:t>
            </w:r>
          </w:p>
        </w:tc>
        <w:tc>
          <w:tcPr>
            <w:tcW w:w="1136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668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参赛内容所选章节</w:t>
            </w:r>
          </w:p>
        </w:tc>
        <w:tc>
          <w:tcPr>
            <w:tcW w:w="7798" w:type="dxa"/>
            <w:gridSpan w:val="5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668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798" w:type="dxa"/>
            <w:gridSpan w:val="5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C901AD" w:rsidRDefault="00C364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C901AD" w:rsidRDefault="00C3642C">
      <w:pPr>
        <w:pStyle w:val="a3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6</w:t>
      </w:r>
    </w:p>
    <w:p w:rsidR="00C901AD" w:rsidRDefault="00C901AD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C901AD" w:rsidRDefault="00C3642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教学设计目录（模板）</w:t>
      </w:r>
    </w:p>
    <w:p w:rsidR="00C901AD" w:rsidRDefault="00C901AD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C901AD" w:rsidRDefault="00C3642C">
      <w:pPr>
        <w:spacing w:line="36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《遗传学》教学大纲基本教学内容包含</w:t>
      </w:r>
      <w:r>
        <w:rPr>
          <w:rFonts w:ascii="宋体" w:hAnsi="宋体" w:cs="宋体" w:hint="eastAsia"/>
          <w:sz w:val="24"/>
        </w:rPr>
        <w:t xml:space="preserve"> 13 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>教学单元，此次教学设计的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个学时教学内容分别选自第</w:t>
      </w:r>
      <w:r>
        <w:rPr>
          <w:rFonts w:ascii="宋体" w:hAnsi="宋体" w:cs="宋体" w:hint="eastAsia"/>
          <w:sz w:val="24"/>
        </w:rPr>
        <w:t xml:space="preserve"> 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等</w:t>
      </w: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个教学单元。</w:t>
      </w:r>
    </w:p>
    <w:p w:rsidR="00C901AD" w:rsidRDefault="00C3642C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性取向的遗传分析</w:t>
      </w:r>
      <w:r>
        <w:rPr>
          <w:rFonts w:ascii="宋体" w:hAnsi="宋体" w:cs="宋体" w:hint="eastAsia"/>
          <w:sz w:val="24"/>
        </w:rPr>
        <w:t xml:space="preserve">....................................................1 </w:t>
      </w:r>
    </w:p>
    <w:p w:rsidR="00C901AD" w:rsidRDefault="00C3642C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选自教学单元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：遗传与变异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知识点三：遗传学的研究策略与方法</w:t>
      </w:r>
    </w:p>
    <w:p w:rsidR="00C901AD" w:rsidRDefault="00C3642C">
      <w:pPr>
        <w:spacing w:line="36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人类进化的遗传分析</w:t>
      </w:r>
      <w:r>
        <w:rPr>
          <w:rFonts w:ascii="宋体" w:hAnsi="宋体" w:cs="宋体" w:hint="eastAsia"/>
          <w:sz w:val="24"/>
        </w:rPr>
        <w:t xml:space="preserve">..................................................2 </w:t>
      </w:r>
    </w:p>
    <w:p w:rsidR="00C901AD" w:rsidRDefault="00C3642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选自教学单元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：遗传与变异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知识点四：身边的遗传学案例</w:t>
      </w:r>
    </w:p>
    <w:p w:rsidR="00C901AD" w:rsidRDefault="00C3642C">
      <w:pPr>
        <w:spacing w:line="360" w:lineRule="auto"/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sz w:val="24"/>
        </w:rPr>
        <w:t>…</w:t>
      </w:r>
      <w:r>
        <w:rPr>
          <w:rFonts w:ascii="微软雅黑" w:eastAsia="微软雅黑" w:hAnsi="微软雅黑" w:cs="微软雅黑" w:hint="eastAsia"/>
          <w:sz w:val="24"/>
        </w:rPr>
        <w:t>...</w:t>
      </w:r>
      <w:r>
        <w:rPr>
          <w:b/>
          <w:bCs/>
          <w:sz w:val="28"/>
          <w:szCs w:val="28"/>
        </w:rPr>
        <w:br w:type="page"/>
      </w:r>
    </w:p>
    <w:p w:rsidR="00C901AD" w:rsidRDefault="00C901AD">
      <w:pPr>
        <w:spacing w:line="540" w:lineRule="exact"/>
        <w:jc w:val="left"/>
        <w:rPr>
          <w:b/>
          <w:bCs/>
          <w:sz w:val="28"/>
          <w:szCs w:val="28"/>
        </w:rPr>
      </w:pPr>
    </w:p>
    <w:p w:rsidR="00C901AD" w:rsidRDefault="00C3642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青年教师讲课比赛教学设计（模版）</w:t>
      </w:r>
    </w:p>
    <w:p w:rsidR="00C901AD" w:rsidRDefault="00C901AD">
      <w:pPr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515"/>
      </w:tblGrid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题目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对应章节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学情分析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rPr>
          <w:trHeight w:val="228"/>
        </w:trPr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教学目标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Merge w:val="restart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教学内容</w:t>
            </w: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内容要点：</w:t>
            </w:r>
          </w:p>
        </w:tc>
      </w:tr>
      <w:tr w:rsidR="00C901AD">
        <w:tc>
          <w:tcPr>
            <w:tcW w:w="1951" w:type="dxa"/>
            <w:vMerge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重点、难点：</w:t>
            </w:r>
          </w:p>
        </w:tc>
      </w:tr>
      <w:tr w:rsidR="00C901AD">
        <w:tc>
          <w:tcPr>
            <w:tcW w:w="1951" w:type="dxa"/>
            <w:vMerge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课程思政要点：</w:t>
            </w:r>
          </w:p>
        </w:tc>
      </w:tr>
      <w:tr w:rsidR="00C901AD">
        <w:tc>
          <w:tcPr>
            <w:tcW w:w="1951" w:type="dxa"/>
            <w:vMerge w:val="restart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教学方法和策略</w:t>
            </w: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课程思政融入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</w:p>
        </w:tc>
      </w:tr>
      <w:tr w:rsidR="00C901AD">
        <w:tc>
          <w:tcPr>
            <w:tcW w:w="1951" w:type="dxa"/>
            <w:vMerge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知识教学与能力培养：</w:t>
            </w:r>
          </w:p>
        </w:tc>
      </w:tr>
      <w:tr w:rsidR="00C901AD">
        <w:tc>
          <w:tcPr>
            <w:tcW w:w="1951" w:type="dxa"/>
            <w:vMerge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15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信息技术运行：</w:t>
            </w: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教学过程安排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考核方式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预习任务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901AD">
        <w:tc>
          <w:tcPr>
            <w:tcW w:w="1951" w:type="dxa"/>
            <w:vAlign w:val="center"/>
          </w:tcPr>
          <w:p w:rsidR="00C901AD" w:rsidRDefault="00C3642C">
            <w:pPr>
              <w:spacing w:beforeLines="50" w:before="120" w:afterLines="50" w:after="120"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课后作业</w:t>
            </w:r>
          </w:p>
        </w:tc>
        <w:tc>
          <w:tcPr>
            <w:tcW w:w="7515" w:type="dxa"/>
            <w:vAlign w:val="center"/>
          </w:tcPr>
          <w:p w:rsidR="00C901AD" w:rsidRDefault="00C901AD">
            <w:pPr>
              <w:spacing w:beforeLines="50" w:before="120" w:afterLines="50" w:after="120"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C901AD" w:rsidRDefault="00C901AD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C901AD" w:rsidRDefault="00C3642C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（格式要求：</w:t>
      </w:r>
      <w:r>
        <w:rPr>
          <w:rFonts w:asciiTheme="minorEastAsia" w:hAnsiTheme="minorEastAsia" w:cstheme="minorEastAsia" w:hint="eastAsia"/>
          <w:color w:val="333333"/>
          <w:sz w:val="24"/>
        </w:rPr>
        <w:t>正文内容用小</w:t>
      </w:r>
      <w:r>
        <w:rPr>
          <w:rFonts w:asciiTheme="minorEastAsia" w:hAnsiTheme="minorEastAsia" w:cstheme="minorEastAsia" w:hint="eastAsia"/>
          <w:color w:val="333333"/>
          <w:sz w:val="24"/>
        </w:rPr>
        <w:t>4</w:t>
      </w:r>
      <w:r>
        <w:rPr>
          <w:rFonts w:asciiTheme="minorEastAsia" w:hAnsiTheme="minorEastAsia" w:cstheme="minorEastAsia" w:hint="eastAsia"/>
          <w:color w:val="333333"/>
          <w:sz w:val="24"/>
        </w:rPr>
        <w:t>号宋体，</w:t>
      </w:r>
      <w:r>
        <w:rPr>
          <w:rFonts w:asciiTheme="minorEastAsia" w:hAnsiTheme="minorEastAsia" w:cstheme="minorEastAsia" w:hint="eastAsia"/>
          <w:color w:val="333333"/>
          <w:sz w:val="24"/>
        </w:rPr>
        <w:t>1.5</w:t>
      </w:r>
      <w:r>
        <w:rPr>
          <w:rFonts w:asciiTheme="minorEastAsia" w:hAnsiTheme="minorEastAsia" w:cstheme="minorEastAsia" w:hint="eastAsia"/>
          <w:color w:val="333333"/>
          <w:sz w:val="24"/>
        </w:rPr>
        <w:t>倍行距。</w:t>
      </w:r>
      <w:r>
        <w:rPr>
          <w:rFonts w:asciiTheme="minorEastAsia" w:hAnsiTheme="minorEastAsia" w:cstheme="minorEastAsia" w:hint="eastAsia"/>
          <w:sz w:val="24"/>
        </w:rPr>
        <w:t>）</w:t>
      </w:r>
    </w:p>
    <w:p w:rsidR="00C901AD" w:rsidRDefault="00C3642C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:rsidR="00C901AD" w:rsidRDefault="00C3642C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  <w:lang w:val="en-US"/>
        </w:rPr>
        <w:t>7</w:t>
      </w:r>
    </w:p>
    <w:p w:rsidR="00C901AD" w:rsidRDefault="00C901AD">
      <w:pPr>
        <w:pStyle w:val="a3"/>
        <w:rPr>
          <w:rFonts w:ascii="黑体" w:eastAsia="黑体" w:hAnsi="黑体" w:cs="黑体"/>
          <w:lang w:val="en-US"/>
        </w:rPr>
      </w:pPr>
    </w:p>
    <w:tbl>
      <w:tblPr>
        <w:tblW w:w="8760" w:type="dxa"/>
        <w:tblInd w:w="96" w:type="dxa"/>
        <w:tblLook w:val="04A0" w:firstRow="1" w:lastRow="0" w:firstColumn="1" w:lastColumn="0" w:noHBand="0" w:noVBand="1"/>
      </w:tblPr>
      <w:tblGrid>
        <w:gridCol w:w="1364"/>
        <w:gridCol w:w="7398"/>
      </w:tblGrid>
      <w:tr w:rsidR="00C901AD">
        <w:trPr>
          <w:trHeight w:val="760"/>
        </w:trPr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井冈山大学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年青年教师讲课比赛决赛时间安排表</w:t>
            </w:r>
          </w:p>
        </w:tc>
      </w:tr>
      <w:tr w:rsidR="00C901AD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比赛地点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新图书馆西区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楼三楼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文科专业组：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E-302A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微格教室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理科专业组：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E-302B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微格教室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公共课程组：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E-303A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微格教室</w:t>
            </w:r>
          </w:p>
        </w:tc>
      </w:tr>
      <w:tr w:rsidR="00C901AD">
        <w:trPr>
          <w:trHeight w:val="72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参赛教师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课堂教学比赛时间（含教学设计思路介绍）</w:t>
            </w:r>
          </w:p>
        </w:tc>
      </w:tr>
      <w:tr w:rsidR="00C901AD">
        <w:trPr>
          <w:trHeight w:val="379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日（上午）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8:00-8:25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8:30-8:55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9:00-9:25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9:30-9:55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中途休息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9:50-10:05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10:05-10:30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10:35-11:00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11:05-11:30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11:35-12:00</w:t>
            </w:r>
          </w:p>
        </w:tc>
      </w:tr>
      <w:tr w:rsidR="00C901AD">
        <w:trPr>
          <w:trHeight w:val="379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日（下午）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14:00-14:25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14:30-14:55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15:00-15:25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15:30-15:55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中途休息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15:55-16:05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16:05-16:30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16:35-17:00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17:05-17:30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17:35-18:00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18:05-18:30</w:t>
            </w:r>
          </w:p>
        </w:tc>
      </w:tr>
      <w:tr w:rsidR="00C901AD">
        <w:trPr>
          <w:trHeight w:val="379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日（上午）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8:00-8:25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8:30-8:55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9:00-9:25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9:30-9:55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中途休息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9:50-10:05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10:05-10:30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10:35-11:00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11:05-11:30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  <w:lang w:bidi="ar"/>
              </w:rPr>
              <w:t>11:35-12:00</w:t>
            </w:r>
          </w:p>
        </w:tc>
      </w:tr>
      <w:tr w:rsidR="00C901AD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12:05-12:30</w:t>
            </w:r>
          </w:p>
        </w:tc>
      </w:tr>
      <w:tr w:rsidR="00C901A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颁奖仪式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1AD" w:rsidRDefault="00C364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15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地点：新图书馆东区辅楼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楼学术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报告厅</w:t>
            </w:r>
          </w:p>
        </w:tc>
      </w:tr>
    </w:tbl>
    <w:p w:rsidR="00C901AD" w:rsidRDefault="00C901AD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C901AD" w:rsidRDefault="00C901A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901AD" w:rsidRDefault="00C901AD"/>
    <w:p w:rsidR="00C901AD" w:rsidRDefault="00C901AD"/>
    <w:p w:rsidR="00C901AD" w:rsidRDefault="00C901AD">
      <w:pPr>
        <w:pStyle w:val="a3"/>
        <w:spacing w:beforeLines="50" w:before="120" w:line="360" w:lineRule="auto"/>
        <w:rPr>
          <w:sz w:val="24"/>
          <w:szCs w:val="24"/>
          <w:lang w:val="en-US"/>
        </w:rPr>
      </w:pPr>
    </w:p>
    <w:p w:rsidR="00C901AD" w:rsidRDefault="00C901AD">
      <w:pPr>
        <w:rPr>
          <w:sz w:val="28"/>
        </w:rPr>
      </w:pPr>
    </w:p>
    <w:sectPr w:rsidR="00C901AD">
      <w:pgSz w:w="11910" w:h="16840"/>
      <w:pgMar w:top="1134" w:right="1247" w:bottom="1134" w:left="1304" w:header="0" w:footer="1111" w:gutter="0"/>
      <w:cols w:space="720" w:equalWidth="0">
        <w:col w:w="92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42C" w:rsidRDefault="00C3642C" w:rsidP="00A025F5">
      <w:r>
        <w:separator/>
      </w:r>
    </w:p>
  </w:endnote>
  <w:endnote w:type="continuationSeparator" w:id="0">
    <w:p w:rsidR="00C3642C" w:rsidRDefault="00C3642C" w:rsidP="00A0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42C" w:rsidRDefault="00C3642C" w:rsidP="00A025F5">
      <w:r>
        <w:separator/>
      </w:r>
    </w:p>
  </w:footnote>
  <w:footnote w:type="continuationSeparator" w:id="0">
    <w:p w:rsidR="00C3642C" w:rsidRDefault="00C3642C" w:rsidP="00A02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wMGU0ZjhlYmYzZDViYzMwYmIzZjhmNjBmOWVlMWUifQ=="/>
  </w:docVars>
  <w:rsids>
    <w:rsidRoot w:val="55FB7727"/>
    <w:rsid w:val="00103F3A"/>
    <w:rsid w:val="00121504"/>
    <w:rsid w:val="001543AA"/>
    <w:rsid w:val="00161A07"/>
    <w:rsid w:val="0035062F"/>
    <w:rsid w:val="005C4143"/>
    <w:rsid w:val="00857219"/>
    <w:rsid w:val="00897234"/>
    <w:rsid w:val="00A025F5"/>
    <w:rsid w:val="00A408A9"/>
    <w:rsid w:val="00A83CAA"/>
    <w:rsid w:val="00A90A5F"/>
    <w:rsid w:val="00AA7B62"/>
    <w:rsid w:val="00C27026"/>
    <w:rsid w:val="00C3642C"/>
    <w:rsid w:val="00C901AD"/>
    <w:rsid w:val="00E76E87"/>
    <w:rsid w:val="00F80D90"/>
    <w:rsid w:val="00FF6475"/>
    <w:rsid w:val="010A478A"/>
    <w:rsid w:val="09D06969"/>
    <w:rsid w:val="0B762EE9"/>
    <w:rsid w:val="0EC53D96"/>
    <w:rsid w:val="0ED23F6D"/>
    <w:rsid w:val="0FAA1150"/>
    <w:rsid w:val="2FD60D5A"/>
    <w:rsid w:val="4456067D"/>
    <w:rsid w:val="465A12D6"/>
    <w:rsid w:val="49263288"/>
    <w:rsid w:val="55FB7727"/>
    <w:rsid w:val="56D6093E"/>
    <w:rsid w:val="56E70EB7"/>
    <w:rsid w:val="62D46E54"/>
    <w:rsid w:val="6AB9334B"/>
    <w:rsid w:val="6C5754AA"/>
    <w:rsid w:val="6DB13A3A"/>
    <w:rsid w:val="6FC86C50"/>
    <w:rsid w:val="71514312"/>
    <w:rsid w:val="78A21BA4"/>
    <w:rsid w:val="7A0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32D79"/>
  <w15:docId w15:val="{F815C962-E0B1-428E-99F6-5C2BD8F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Pr>
      <w:bCs/>
      <w:color w:val="000000"/>
      <w:kern w:val="44"/>
      <w:sz w:val="44"/>
      <w:szCs w:val="44"/>
    </w:rPr>
  </w:style>
  <w:style w:type="paragraph" w:customStyle="1" w:styleId="2">
    <w:name w:val="国培2"/>
    <w:basedOn w:val="a"/>
    <w:qFormat/>
    <w:pPr>
      <w:jc w:val="left"/>
    </w:pPr>
    <w:rPr>
      <w:b/>
      <w:sz w:val="44"/>
    </w:rPr>
  </w:style>
  <w:style w:type="paragraph" w:customStyle="1" w:styleId="a7">
    <w:name w:val="精品课程结项"/>
    <w:basedOn w:val="a"/>
    <w:qFormat/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2119</Words>
  <Characters>2268</Characters>
  <Application>Microsoft Office Word</Application>
  <DocSecurity>0</DocSecurity>
  <Lines>119</Lines>
  <Paragraphs>129</Paragraphs>
  <ScaleCrop>false</ScaleCrop>
  <Company>Microsoft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吴高翔</dc:creator>
  <cp:lastModifiedBy>侯凤莲</cp:lastModifiedBy>
  <cp:revision>10</cp:revision>
  <dcterms:created xsi:type="dcterms:W3CDTF">2021-10-19T03:35:00Z</dcterms:created>
  <dcterms:modified xsi:type="dcterms:W3CDTF">2022-11-18T03:39:00Z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6889FD4FB75E4C77BA862D3BA78EE9B6</vt:lpwstr>
  </property>
</Properties>
</file>